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97" w:rsidRPr="00A51097" w:rsidRDefault="00A51097" w:rsidP="00A510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C83B8"/>
          <w:kern w:val="36"/>
          <w:sz w:val="60"/>
          <w:szCs w:val="60"/>
          <w:lang w:eastAsia="uk-UA"/>
        </w:rPr>
      </w:pPr>
      <w:r w:rsidRPr="00A51097">
        <w:rPr>
          <w:rFonts w:ascii="Arial" w:eastAsia="Times New Roman" w:hAnsi="Arial" w:cs="Arial"/>
          <w:color w:val="2C83B8"/>
          <w:kern w:val="36"/>
          <w:sz w:val="60"/>
          <w:szCs w:val="60"/>
          <w:lang w:eastAsia="uk-UA"/>
        </w:rPr>
        <w:t>О компании</w:t>
      </w:r>
    </w:p>
    <w:p w:rsidR="00A51097" w:rsidRPr="00A51097" w:rsidRDefault="00A51097" w:rsidP="00A5109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Украинская компания CA-Cargo («СиЭй-Карго») появилась на рынке грузоперевозок не так давно. Но основала эту экспедиторскую компанию профессиональная команда менеджеров, имеющих многолетний опыт работы в сфере международной логистики и транспортных услуг.</w:t>
      </w:r>
    </w:p>
    <w:p w:rsidR="00A51097" w:rsidRPr="00A51097" w:rsidRDefault="00A51097" w:rsidP="00A51097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Чем же занимается экспедиторская компания? Транспортно-экспедиционная компания занимается организацией перевозки грузов от грузоотправителя к грузополучателю. Звучит довольно просто. Как бы не так! Мы – не просто компания-посредник между клиентом и перевозчиком. Мы максимально упрощаем Вам жизнь, снимая с Вас бремя забот, которые возникают вместе с необходимостью перевезти тот или иной груз.</w:t>
      </w:r>
    </w:p>
    <w:p w:rsidR="00A51097" w:rsidRPr="00A51097" w:rsidRDefault="00A51097" w:rsidP="00A51097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Мы понимаем, что высокое качество и своевременность перевозки грузов возможны только в том случае, когда экспедиторская компания способна:</w:t>
      </w:r>
    </w:p>
    <w:p w:rsidR="00A51097" w:rsidRPr="00A51097" w:rsidRDefault="00A51097" w:rsidP="00A5109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быстро и четко обрабатывать поступающие заказы;</w:t>
      </w:r>
    </w:p>
    <w:p w:rsidR="00A51097" w:rsidRPr="00A51097" w:rsidRDefault="00A51097" w:rsidP="00A5109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осуществлять поиск и предоставление транспорта в заданные сроки;</w:t>
      </w:r>
    </w:p>
    <w:p w:rsidR="00A51097" w:rsidRPr="00A51097" w:rsidRDefault="00A51097" w:rsidP="00A5109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соблюдать все правила и условия транспортировки груза;</w:t>
      </w:r>
    </w:p>
    <w:p w:rsidR="00A51097" w:rsidRPr="00A51097" w:rsidRDefault="00A51097" w:rsidP="00A5109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контролировать исполнение транспортировки;</w:t>
      </w:r>
    </w:p>
    <w:p w:rsidR="00A51097" w:rsidRPr="00A51097" w:rsidRDefault="00A51097" w:rsidP="00A5109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информировать клиента о статусе перевозки груза;</w:t>
      </w:r>
    </w:p>
    <w:p w:rsidR="00A51097" w:rsidRPr="00A51097" w:rsidRDefault="00A51097" w:rsidP="00A5109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формировать все необходимые сопроводительные документы;</w:t>
      </w:r>
    </w:p>
    <w:p w:rsidR="00A51097" w:rsidRPr="00A51097" w:rsidRDefault="00A51097" w:rsidP="00A51097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строго соблюдать таможенное и транспортное право.</w:t>
      </w:r>
    </w:p>
    <w:p w:rsidR="00A51097" w:rsidRPr="00A51097" w:rsidRDefault="00A51097" w:rsidP="00A51097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Чтобы соответствовать этим требованиям, мы продолжаем учиться – каждый день, с каждой отправкой и каждым новым клиентом. Мы не можем себе позволить халатного отношения к Вашему грузу не только со стороны CA-Cargo, но и со стороны субподрядчиков. Именно поэтому наши партнеры – это только те компании и организации, которые проверены годами успешного сотрудничества.</w:t>
      </w:r>
    </w:p>
    <w:p w:rsidR="00A51097" w:rsidRPr="00A51097" w:rsidRDefault="00A51097" w:rsidP="00A51097">
      <w:pPr>
        <w:shd w:val="clear" w:color="auto" w:fill="FFFFFF"/>
        <w:spacing w:before="150" w:after="0" w:line="300" w:lineRule="atLeast"/>
        <w:rPr>
          <w:rFonts w:ascii="Arial" w:eastAsia="Times New Roman" w:hAnsi="Arial" w:cs="Arial"/>
          <w:color w:val="333333"/>
          <w:sz w:val="23"/>
          <w:szCs w:val="23"/>
          <w:lang w:eastAsia="uk-UA"/>
        </w:rPr>
      </w:pPr>
      <w:hyperlink r:id="rId5" w:history="1">
        <w:r w:rsidRPr="00A51097">
          <w:rPr>
            <w:rFonts w:ascii="Tahoma" w:eastAsia="Times New Roman" w:hAnsi="Tahoma" w:cs="Tahoma"/>
            <w:color w:val="2C83B8"/>
            <w:sz w:val="21"/>
            <w:szCs w:val="21"/>
            <w:u w:val="single"/>
            <w:lang w:eastAsia="uk-UA"/>
          </w:rPr>
          <w:t>Свяжитесь с нами</w:t>
        </w:r>
      </w:hyperlink>
      <w:r w:rsidRPr="00A51097">
        <w:rPr>
          <w:rFonts w:ascii="Arial" w:eastAsia="Times New Roman" w:hAnsi="Arial" w:cs="Arial"/>
          <w:color w:val="333333"/>
          <w:sz w:val="23"/>
          <w:szCs w:val="23"/>
          <w:lang w:eastAsia="uk-UA"/>
        </w:rPr>
        <w:t>, поговорите с нами, обсудите с нами погоду и чудачества местных политиков. А о своем грузе можете не беспокоиться. Мы им уже занимаемся.</w:t>
      </w:r>
    </w:p>
    <w:p w:rsidR="00920FFA" w:rsidRDefault="00920FFA"/>
    <w:p w:rsidR="00A51097" w:rsidRDefault="00A51097" w:rsidP="00A51097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C83B8"/>
          <w:sz w:val="60"/>
          <w:szCs w:val="60"/>
        </w:rPr>
      </w:pPr>
      <w:r>
        <w:rPr>
          <w:rFonts w:ascii="Arial" w:hAnsi="Arial" w:cs="Arial"/>
          <w:b w:val="0"/>
          <w:bCs w:val="0"/>
          <w:color w:val="2C83B8"/>
          <w:sz w:val="60"/>
          <w:szCs w:val="60"/>
        </w:rPr>
        <w:t>Стоимость грузоперевозки</w:t>
      </w:r>
    </w:p>
    <w:p w:rsidR="00A51097" w:rsidRDefault="00A51097" w:rsidP="00A51097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Тарифы на грузоперевозки от компании CA-Cargo формируются с учетом оптимальной стоимости предоставляемых услуг и минимизации рисков, связанных с процессом перевозки груза. Мы не ищем самые дешевые варианты перевозки. Мы не работаем с перевозчиками, которые не оправдывают нашего доверия. Наша компания в первую очередь заботится о надежности грузоперевозки и сохранности имущества заказчика. И все же, наши цены на экспедиторские услуги вас удивят. И только приятно.</w:t>
      </w:r>
    </w:p>
    <w:p w:rsidR="00A51097" w:rsidRDefault="00A51097" w:rsidP="00A51097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Мы знаем почти все о стоимости перевозки грузов в Украину и за ее пределы. Свяжитесь с нами, и мы обязательно ответим на все ваши вопросы о тарифах на перевозки авиа и автотранспортом, способах оплаты и оформлении заказа на отправку вашего груза в Украину или заграницу.</w:t>
      </w:r>
    </w:p>
    <w:p w:rsidR="00A51097" w:rsidRDefault="00A51097" w:rsidP="00A51097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Наши клиенты не должны знать все о тарификации перевозки грузов. Для этого существуем мы. Но мы бы хотели, чтобы наши клиенты понимали некоторые особенности формирования тарифов на авиаперевозки. Это поможет нам избежать недоразумений и наслаждаться безоблачным сотрудничеством.</w:t>
      </w:r>
    </w:p>
    <w:p w:rsidR="00A51097" w:rsidRDefault="00A51097" w:rsidP="00A51097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2C83B8"/>
          <w:sz w:val="30"/>
          <w:szCs w:val="30"/>
        </w:rPr>
      </w:pPr>
      <w:r>
        <w:rPr>
          <w:rFonts w:ascii="Arial" w:hAnsi="Arial" w:cs="Arial"/>
          <w:color w:val="2C83B8"/>
          <w:sz w:val="30"/>
          <w:szCs w:val="30"/>
        </w:rPr>
        <w:t>Оплачиваемый вес груза при авиаперевозке</w:t>
      </w:r>
    </w:p>
    <w:p w:rsidR="00A51097" w:rsidRDefault="00A51097" w:rsidP="00A51097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Итак, кроме всем привычного физического веса, существует понятие «объемного веса» груза. Он определяется как объем груза в кубических сантиметрах, деленный на 6000. Полученный результат округляется до 0,5 килограмма и сравнивается с физическим весом по авианакладной. Больший из этих двух параметров является тем весом, учитывая который наши менеджеры определят стоимость авиаперевозки. Иными словами, это и будет оплачиваемым весом груза.</w:t>
      </w:r>
    </w:p>
    <w:p w:rsidR="00A51097" w:rsidRDefault="00A51097" w:rsidP="00A51097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Наши клиенты, как правило, предоставляют нам информацию по объему груза еще на начальной стадии оформления заказа на авиаперевозку. Таким образом, мы сразу можем определить оплачиваемый вес и сообщить клиенту соответствующую стоимость авиаперевозки. Но бывают и исключения, когда размеры груза становятся известны клиенту только непосредственно перед его отправкой. В такой ситуации для вас не должна стать сюрпризом необходимость оплаты перевозки по объемному весу. В любом случае, наши менеджеры обязательно вас предупредят о возможности подобной тарификации.</w:t>
      </w:r>
    </w:p>
    <w:p w:rsidR="00A51097" w:rsidRDefault="00A51097" w:rsidP="00A51097">
      <w:pPr>
        <w:pStyle w:val="a3"/>
        <w:shd w:val="clear" w:color="auto" w:fill="FFFFFF"/>
        <w:spacing w:before="150" w:beforeAutospacing="0" w:after="0" w:afterAutospacing="0" w:line="30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Этот принцип определения оплачиваемого веса при авиаперевозке груза является универсальным. Он применяется всеми перевозчиками и, соответственно, экспедиторскими компаниями.</w:t>
      </w:r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hyperlink r:id="rId6" w:history="1">
        <w:r>
          <w:rPr>
            <w:rStyle w:val="a4"/>
            <w:rFonts w:ascii="Tahoma" w:hAnsi="Tahoma" w:cs="Tahoma"/>
            <w:color w:val="2C83B8"/>
            <w:sz w:val="21"/>
            <w:szCs w:val="21"/>
          </w:rPr>
          <w:t>Свяжитесь с нами</w:t>
        </w:r>
      </w:hyperlink>
      <w:r>
        <w:rPr>
          <w:rStyle w:val="apple-converted-space"/>
          <w:rFonts w:ascii="Arial" w:hAnsi="Arial" w:cs="Arial"/>
          <w:color w:val="333333"/>
          <w:sz w:val="23"/>
          <w:szCs w:val="23"/>
        </w:rPr>
        <w:t> </w:t>
      </w:r>
      <w:r>
        <w:rPr>
          <w:rFonts w:ascii="Arial" w:hAnsi="Arial" w:cs="Arial"/>
          <w:color w:val="333333"/>
          <w:sz w:val="23"/>
          <w:szCs w:val="23"/>
        </w:rPr>
        <w:t>для получения более детальной информации о стоимости авиаперевозки вашего груза или определения его оплачиваемого веса.</w:t>
      </w:r>
    </w:p>
    <w:p w:rsidR="00A51097" w:rsidRDefault="00A51097">
      <w:bookmarkStart w:id="0" w:name="_GoBack"/>
      <w:bookmarkEnd w:id="0"/>
    </w:p>
    <w:p w:rsidR="00A51097" w:rsidRDefault="00A51097"/>
    <w:sectPr w:rsidR="00A5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65ACF"/>
    <w:multiLevelType w:val="multilevel"/>
    <w:tmpl w:val="1740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14"/>
    <w:rsid w:val="00192514"/>
    <w:rsid w:val="0049751C"/>
    <w:rsid w:val="00920FFA"/>
    <w:rsid w:val="00A51097"/>
    <w:rsid w:val="00E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80171-CBA8-4482-8EB2-756281E4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1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9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510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-cargo.com.ua/ru/company-contacts.html" TargetMode="External"/><Relationship Id="rId5" Type="http://schemas.openxmlformats.org/officeDocument/2006/relationships/hyperlink" Target="http://ca-cargo.com.ua/ru/company-contac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2683</Words>
  <Characters>1530</Characters>
  <Application>Microsoft Office Word</Application>
  <DocSecurity>0</DocSecurity>
  <Lines>12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Galiv</dc:creator>
  <cp:keywords/>
  <dc:description/>
  <cp:lastModifiedBy>Elena Galiv</cp:lastModifiedBy>
  <cp:revision>2</cp:revision>
  <dcterms:created xsi:type="dcterms:W3CDTF">2016-09-07T08:22:00Z</dcterms:created>
  <dcterms:modified xsi:type="dcterms:W3CDTF">2016-09-07T08:22:00Z</dcterms:modified>
</cp:coreProperties>
</file>