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86" w:rsidRDefault="00C6178B">
      <w:r>
        <w:t>B2B Content Marketing Facts</w:t>
      </w:r>
    </w:p>
    <w:p w:rsidR="00C6178B" w:rsidRDefault="00C6178B">
      <w:r>
        <w:t>86% Use Content Marketing as one of their Marketing Strategy</w:t>
      </w:r>
    </w:p>
    <w:p w:rsidR="00C6178B" w:rsidRDefault="004F531D">
      <w:r>
        <w:t>Why those company does Content Marketing</w:t>
      </w:r>
    </w:p>
    <w:p w:rsidR="00C6178B" w:rsidRPr="00FD0A06" w:rsidRDefault="00C6178B" w:rsidP="00C6178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color w:val="000000"/>
          <w:bdr w:val="none" w:sz="0" w:space="0" w:color="auto" w:frame="1"/>
        </w:rPr>
        <w:t>84% Brand Awareness</w:t>
      </w:r>
    </w:p>
    <w:p w:rsidR="00C6178B" w:rsidRPr="00FD0A06" w:rsidRDefault="00C6178B" w:rsidP="00C6178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color w:val="000000"/>
          <w:bdr w:val="none" w:sz="0" w:space="0" w:color="auto" w:frame="1"/>
        </w:rPr>
        <w:t>83% Lead Generation</w:t>
      </w:r>
    </w:p>
    <w:p w:rsidR="00C6178B" w:rsidRPr="00FD0A06" w:rsidRDefault="00C6178B" w:rsidP="00C6178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color w:val="000000"/>
          <w:bdr w:val="none" w:sz="0" w:space="0" w:color="auto" w:frame="1"/>
        </w:rPr>
        <w:t>81% Engagement</w:t>
      </w:r>
    </w:p>
    <w:p w:rsidR="00C6178B" w:rsidRPr="00FD0A06" w:rsidRDefault="00C6178B" w:rsidP="00C6178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color w:val="000000"/>
          <w:bdr w:val="none" w:sz="0" w:space="0" w:color="auto" w:frame="1"/>
        </w:rPr>
        <w:t>75% Sales</w:t>
      </w:r>
    </w:p>
    <w:p w:rsidR="00C6178B" w:rsidRPr="00FD0A06" w:rsidRDefault="00C6178B" w:rsidP="00C6178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color w:val="000000"/>
          <w:bdr w:val="none" w:sz="0" w:space="0" w:color="auto" w:frame="1"/>
        </w:rPr>
        <w:t>74% Lead Nurturing</w:t>
      </w:r>
    </w:p>
    <w:p w:rsidR="004F531D" w:rsidRPr="00C6178B" w:rsidRDefault="004F531D" w:rsidP="004F531D">
      <w:pPr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>What your customer say about content marketing</w:t>
      </w:r>
    </w:p>
    <w:p w:rsidR="004F531D" w:rsidRDefault="004F531D" w:rsidP="004F531D">
      <w:pPr>
        <w:pStyle w:val="ListParagraph"/>
        <w:numPr>
          <w:ilvl w:val="0"/>
          <w:numId w:val="2"/>
        </w:numPr>
      </w:pPr>
      <w:r>
        <w:t>80% of people appreciate learning about a company through custom content</w:t>
      </w:r>
    </w:p>
    <w:p w:rsidR="004F531D" w:rsidRDefault="004F531D" w:rsidP="004F531D">
      <w:pPr>
        <w:pStyle w:val="ListParagraph"/>
        <w:numPr>
          <w:ilvl w:val="0"/>
          <w:numId w:val="2"/>
        </w:numPr>
      </w:pPr>
      <w:r>
        <w:t>82% of consumers feel more positive about a company after reading custom content</w:t>
      </w:r>
    </w:p>
    <w:p w:rsidR="004F531D" w:rsidRDefault="004F531D" w:rsidP="004F531D">
      <w:pPr>
        <w:pStyle w:val="ListParagraph"/>
        <w:numPr>
          <w:ilvl w:val="0"/>
          <w:numId w:val="2"/>
        </w:numPr>
      </w:pPr>
      <w:r>
        <w:t>70% of consumer feel closer to a company as a result of content marketing</w:t>
      </w:r>
    </w:p>
    <w:p w:rsidR="004F531D" w:rsidRDefault="004F531D" w:rsidP="004F531D">
      <w:pPr>
        <w:pStyle w:val="ListParagraph"/>
        <w:numPr>
          <w:ilvl w:val="0"/>
          <w:numId w:val="2"/>
        </w:numPr>
      </w:pPr>
      <w:r>
        <w:t>60% of people are inspired to seek out a product after reading a content about it</w:t>
      </w:r>
    </w:p>
    <w:p w:rsidR="004F531D" w:rsidRDefault="004F531D" w:rsidP="004F531D">
      <w:pPr>
        <w:pStyle w:val="ListParagraph"/>
        <w:numPr>
          <w:ilvl w:val="0"/>
          <w:numId w:val="2"/>
        </w:numPr>
      </w:pPr>
      <w:r>
        <w:t>90% of consumers find custom content useful</w:t>
      </w:r>
    </w:p>
    <w:p w:rsidR="004F531D" w:rsidRDefault="004F531D" w:rsidP="004F531D">
      <w:pPr>
        <w:pStyle w:val="ListParagraph"/>
        <w:numPr>
          <w:ilvl w:val="0"/>
          <w:numId w:val="2"/>
        </w:numPr>
      </w:pPr>
      <w:r>
        <w:t>61% of consumers feel better about a company that delivers custom content</w:t>
      </w:r>
    </w:p>
    <w:p w:rsidR="004F531D" w:rsidRDefault="004F531D" w:rsidP="004F531D">
      <w:pPr>
        <w:rPr>
          <w:rFonts w:cs="Arial"/>
          <w:color w:val="000000"/>
          <w:bdr w:val="none" w:sz="0" w:space="0" w:color="auto" w:frame="1"/>
        </w:rPr>
      </w:pPr>
    </w:p>
    <w:p w:rsidR="004F531D" w:rsidRDefault="004F531D" w:rsidP="004F531D">
      <w:r>
        <w:t>Do you want try Content Marketing? These are some good tips</w:t>
      </w:r>
    </w:p>
    <w:p w:rsidR="004F531D" w:rsidRDefault="004F531D" w:rsidP="004F531D">
      <w:pPr>
        <w:pStyle w:val="ListParagraph"/>
        <w:ind w:left="0"/>
      </w:pPr>
      <w:r>
        <w:t>What tactics do B2B Marketers use: Social Media 92%, Blogs 80%, Case Studies 77%</w:t>
      </w:r>
    </w:p>
    <w:p w:rsidR="00C6178B" w:rsidRDefault="00C6178B" w:rsidP="004F531D">
      <w:pPr>
        <w:rPr>
          <w:color w:val="333333"/>
        </w:rPr>
      </w:pPr>
      <w:r w:rsidRPr="00D323C5">
        <w:rPr>
          <w:color w:val="333333"/>
        </w:rPr>
        <w:t>93% of B2B Marketers create content from scratch</w:t>
      </w:r>
    </w:p>
    <w:p w:rsidR="004F531D" w:rsidRDefault="004F531D" w:rsidP="004F531D">
      <w:pPr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>B2B Marketers Publish New Content: 42% say daily or multiple times per week</w:t>
      </w:r>
    </w:p>
    <w:p w:rsidR="004F531D" w:rsidRPr="00D323C5" w:rsidRDefault="004F531D" w:rsidP="004F531D"/>
    <w:p w:rsidR="004F531D" w:rsidRDefault="004F531D" w:rsidP="004F531D">
      <w:r>
        <w:t>But, these are some challenges you might face:</w:t>
      </w:r>
    </w:p>
    <w:p w:rsidR="004F531D" w:rsidRDefault="004F531D" w:rsidP="004F531D">
      <w:pPr>
        <w:pStyle w:val="ListParagraph"/>
        <w:numPr>
          <w:ilvl w:val="0"/>
          <w:numId w:val="6"/>
        </w:numPr>
      </w:pPr>
      <w:r>
        <w:t>54% Producing Engagement Content</w:t>
      </w:r>
    </w:p>
    <w:p w:rsidR="004F531D" w:rsidRDefault="004F531D" w:rsidP="004F531D">
      <w:pPr>
        <w:pStyle w:val="ListParagraph"/>
        <w:numPr>
          <w:ilvl w:val="0"/>
          <w:numId w:val="6"/>
        </w:numPr>
      </w:pPr>
      <w:r>
        <w:t>50% Producing Content Consistently</w:t>
      </w:r>
    </w:p>
    <w:p w:rsidR="004F531D" w:rsidRDefault="004F531D" w:rsidP="004F531D">
      <w:pPr>
        <w:pStyle w:val="ListParagraph"/>
        <w:numPr>
          <w:ilvl w:val="0"/>
          <w:numId w:val="6"/>
        </w:numPr>
      </w:pPr>
      <w:r>
        <w:t>42% Producing a Variety Content</w:t>
      </w:r>
    </w:p>
    <w:p w:rsidR="004F531D" w:rsidRPr="00FD0A06" w:rsidRDefault="004F531D" w:rsidP="004F531D">
      <w:pPr>
        <w:pStyle w:val="ListParagraph"/>
        <w:numPr>
          <w:ilvl w:val="0"/>
          <w:numId w:val="6"/>
        </w:numPr>
        <w:rPr>
          <w:rFonts w:cs="Arial"/>
        </w:rPr>
      </w:pPr>
      <w:r w:rsidRPr="00FD0A06">
        <w:rPr>
          <w:rFonts w:cs="Arial"/>
          <w:color w:val="000000"/>
          <w:shd w:val="clear" w:color="auto" w:fill="FFFFFF"/>
        </w:rPr>
        <w:t>More B2B marketers say they are challenged with finding trained content marketing professionals this year (32%) than last year (10%).</w:t>
      </w:r>
    </w:p>
    <w:p w:rsidR="004F531D" w:rsidRDefault="004F531D" w:rsidP="004F531D">
      <w:r>
        <w:t>Don't worry you are not alone</w:t>
      </w:r>
      <w:r w:rsidR="00140257">
        <w:t xml:space="preserve"> this is your solution</w:t>
      </w:r>
    </w:p>
    <w:p w:rsidR="004F531D" w:rsidRDefault="004F531D" w:rsidP="004F531D">
      <w:r>
        <w:t>62% Companies Outsource their content marketing</w:t>
      </w:r>
    </w:p>
    <w:p w:rsidR="00AD35B2" w:rsidRDefault="00AD35B2">
      <w:r>
        <w:t>(Call to Action)</w:t>
      </w:r>
    </w:p>
    <w:p w:rsidR="00AD35B2" w:rsidRDefault="00AD35B2">
      <w:r>
        <w:t xml:space="preserve">Free Consultation and receive </w:t>
      </w:r>
      <w:proofErr w:type="spellStart"/>
      <w:r>
        <w:t>Rp</w:t>
      </w:r>
      <w:proofErr w:type="spellEnd"/>
      <w:r>
        <w:t>. 100,000 voucher for the first 5 new customer</w:t>
      </w:r>
      <w:r w:rsidR="00AF5FF8">
        <w:t>s</w:t>
      </w:r>
      <w:r>
        <w:t>*</w:t>
      </w:r>
    </w:p>
    <w:p w:rsidR="00AF5FF8" w:rsidRDefault="00AF5FF8"/>
    <w:p w:rsidR="00AF5FF8" w:rsidRDefault="00AF5FF8">
      <w:proofErr w:type="spellStart"/>
      <w:r>
        <w:lastRenderedPageBreak/>
        <w:t>Kusavianto</w:t>
      </w:r>
      <w:proofErr w:type="spellEnd"/>
      <w:r>
        <w:t xml:space="preserve"> </w:t>
      </w:r>
      <w:proofErr w:type="spellStart"/>
      <w:r>
        <w:t>Wardhana</w:t>
      </w:r>
      <w:proofErr w:type="spellEnd"/>
      <w:r>
        <w:t xml:space="preserve"> (</w:t>
      </w:r>
      <w:proofErr w:type="spellStart"/>
      <w:r>
        <w:t>Dhana</w:t>
      </w:r>
      <w:proofErr w:type="spellEnd"/>
      <w:r>
        <w:t>)</w:t>
      </w:r>
    </w:p>
    <w:p w:rsidR="00AF5FF8" w:rsidRDefault="00AF5FF8">
      <w:r>
        <w:t xml:space="preserve">Phone / </w:t>
      </w:r>
      <w:proofErr w:type="spellStart"/>
      <w:r>
        <w:t>Whatsapp</w:t>
      </w:r>
      <w:proofErr w:type="spellEnd"/>
      <w:r>
        <w:t xml:space="preserve"> 082143343510</w:t>
      </w:r>
    </w:p>
    <w:p w:rsidR="00AF5FF8" w:rsidRDefault="00AF5FF8">
      <w:r>
        <w:t>Sales.creativepal@gmail.com</w:t>
      </w:r>
    </w:p>
    <w:p w:rsidR="00AF5FF8" w:rsidRDefault="00AF5FF8">
      <w:r>
        <w:t>CreativePal.co</w:t>
      </w:r>
    </w:p>
    <w:p w:rsidR="00AF5FF8" w:rsidRDefault="00AF5FF8"/>
    <w:p w:rsidR="00AF5FF8" w:rsidRDefault="00AF5FF8">
      <w:r>
        <w:t>reference:</w:t>
      </w:r>
    </w:p>
    <w:p w:rsidR="00AF5FF8" w:rsidRDefault="00AF5FF8" w:rsidP="00AF5FF8">
      <w:pPr>
        <w:spacing w:after="0"/>
        <w:contextualSpacing/>
      </w:pPr>
      <w:r w:rsidRPr="005C15FB">
        <w:t>https://ampervize.files.wordpress.com/2015/01/content-marketing-2015.png</w:t>
      </w:r>
    </w:p>
    <w:p w:rsidR="00AF5FF8" w:rsidRDefault="00AF5FF8" w:rsidP="00AF5FF8">
      <w:pPr>
        <w:spacing w:after="0"/>
        <w:contextualSpacing/>
      </w:pPr>
      <w:r w:rsidRPr="00426352">
        <w:t>http://www.e-socialite.com/wp-content/uploads/Content-Marketing-Infographic.png</w:t>
      </w:r>
    </w:p>
    <w:p w:rsidR="00AF5FF8" w:rsidRDefault="00AF5FF8" w:rsidP="00AF5FF8">
      <w:pPr>
        <w:pStyle w:val="ListParagraph"/>
        <w:spacing w:after="0"/>
        <w:ind w:left="0"/>
      </w:pPr>
      <w:r w:rsidRPr="00D323C5">
        <w:t>http://www.slideshare.net/mprofs/2015-b2-bresearch-final-39729380</w:t>
      </w:r>
    </w:p>
    <w:p w:rsidR="00AF5FF8" w:rsidRDefault="00AF5FF8" w:rsidP="00AF5FF8">
      <w:pPr>
        <w:spacing w:after="0"/>
        <w:contextualSpacing/>
      </w:pPr>
      <w:r w:rsidRPr="00A20157">
        <w:t>http://www.demandmetric.com/content/infographic-content-marketing</w:t>
      </w:r>
    </w:p>
    <w:p w:rsidR="00AF5FF8" w:rsidRDefault="00AF5FF8" w:rsidP="00AF5FF8">
      <w:pPr>
        <w:spacing w:after="0"/>
        <w:contextualSpacing/>
      </w:pPr>
      <w:r w:rsidRPr="003B1D34">
        <w:t>http://socialmediab2b.com/2013/09/b2b-content-marketing-statistics-2013/</w:t>
      </w:r>
    </w:p>
    <w:p w:rsidR="00AF5FF8" w:rsidRDefault="00AF5FF8" w:rsidP="00AF5FF8">
      <w:pPr>
        <w:spacing w:after="0"/>
        <w:contextualSpacing/>
      </w:pPr>
      <w:r w:rsidRPr="00105A3D">
        <w:t>http://www.marketingprofs.com/chirp/2012/8251/four-questions-b2bs-need-to-ask-about-content-marketing-infographic</w:t>
      </w:r>
    </w:p>
    <w:sectPr w:rsidR="00AF5FF8" w:rsidSect="00A23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268"/>
    <w:multiLevelType w:val="hybridMultilevel"/>
    <w:tmpl w:val="9BACA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720E"/>
    <w:multiLevelType w:val="hybridMultilevel"/>
    <w:tmpl w:val="85BAD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B2136"/>
    <w:multiLevelType w:val="hybridMultilevel"/>
    <w:tmpl w:val="B37C4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B67CC"/>
    <w:multiLevelType w:val="hybridMultilevel"/>
    <w:tmpl w:val="97A8B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04E15"/>
    <w:multiLevelType w:val="hybridMultilevel"/>
    <w:tmpl w:val="72CA2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35E4F"/>
    <w:multiLevelType w:val="hybridMultilevel"/>
    <w:tmpl w:val="92F8B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6178B"/>
    <w:rsid w:val="00140257"/>
    <w:rsid w:val="004F531D"/>
    <w:rsid w:val="008A5BF1"/>
    <w:rsid w:val="009C6B50"/>
    <w:rsid w:val="00A23486"/>
    <w:rsid w:val="00AD35B2"/>
    <w:rsid w:val="00AF5FF8"/>
    <w:rsid w:val="00C6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kusavianto wardhana</dc:creator>
  <cp:lastModifiedBy>kusavianto wardhana</cp:lastModifiedBy>
  <cp:revision>2</cp:revision>
  <dcterms:created xsi:type="dcterms:W3CDTF">2015-07-02T12:39:00Z</dcterms:created>
  <dcterms:modified xsi:type="dcterms:W3CDTF">2015-07-02T12:39:00Z</dcterms:modified>
</cp:coreProperties>
</file>