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34" w:rsidRDefault="007F6182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kern w:val="0"/>
          <w:sz w:val="32"/>
          <w:szCs w:val="32"/>
        </w:rPr>
      </w:pPr>
      <w:r>
        <w:rPr>
          <w:rFonts w:ascii="Calibri" w:hAnsi="Calibri" w:cs="Tahoma"/>
          <w:b/>
          <w:bCs/>
          <w:kern w:val="0"/>
          <w:sz w:val="32"/>
          <w:szCs w:val="32"/>
        </w:rPr>
        <w:t>Maria Isabel V. Relova</w:t>
      </w:r>
    </w:p>
    <w:p w:rsidR="00197C34" w:rsidRDefault="007F6182">
      <w:pPr>
        <w:autoSpaceDE w:val="0"/>
        <w:autoSpaceDN w:val="0"/>
        <w:adjustRightInd w:val="0"/>
        <w:jc w:val="center"/>
        <w:rPr>
          <w:rFonts w:ascii="Calibri" w:hAnsi="Calibri" w:cs="Tahoma"/>
          <w:bCs/>
          <w:kern w:val="0"/>
          <w:sz w:val="24"/>
        </w:rPr>
      </w:pPr>
      <w:proofErr w:type="spellStart"/>
      <w:r>
        <w:rPr>
          <w:rFonts w:ascii="Calibri" w:hAnsi="Calibri" w:cs="Tahoma"/>
          <w:bCs/>
          <w:kern w:val="0"/>
          <w:sz w:val="24"/>
        </w:rPr>
        <w:t>Blk</w:t>
      </w:r>
      <w:proofErr w:type="spellEnd"/>
      <w:r>
        <w:rPr>
          <w:rFonts w:ascii="Calibri" w:hAnsi="Calibri" w:cs="Tahoma"/>
          <w:bCs/>
          <w:kern w:val="0"/>
          <w:sz w:val="24"/>
        </w:rPr>
        <w:t xml:space="preserve"> 535 Lot 17 Phase 5 </w:t>
      </w:r>
      <w:proofErr w:type="spellStart"/>
      <w:r>
        <w:rPr>
          <w:rFonts w:ascii="Calibri" w:hAnsi="Calibri" w:cs="Tahoma"/>
          <w:bCs/>
          <w:kern w:val="0"/>
          <w:sz w:val="24"/>
        </w:rPr>
        <w:t>Santan</w:t>
      </w:r>
      <w:proofErr w:type="spellEnd"/>
      <w:r>
        <w:rPr>
          <w:rFonts w:ascii="Calibri" w:hAnsi="Calibri" w:cs="Tahoma"/>
          <w:bCs/>
          <w:kern w:val="0"/>
          <w:sz w:val="24"/>
        </w:rPr>
        <w:t xml:space="preserve"> Street Heritage Homes Subdivision </w:t>
      </w:r>
      <w:proofErr w:type="spellStart"/>
      <w:r>
        <w:rPr>
          <w:rFonts w:ascii="Calibri" w:hAnsi="Calibri" w:cs="Tahoma"/>
          <w:bCs/>
          <w:kern w:val="0"/>
          <w:sz w:val="24"/>
        </w:rPr>
        <w:t>Brgy</w:t>
      </w:r>
      <w:proofErr w:type="spellEnd"/>
      <w:r>
        <w:rPr>
          <w:rFonts w:ascii="Calibri" w:hAnsi="Calibri" w:cs="Tahoma"/>
          <w:bCs/>
          <w:kern w:val="0"/>
          <w:sz w:val="24"/>
        </w:rPr>
        <w:t xml:space="preserve">. Loma de </w:t>
      </w:r>
      <w:proofErr w:type="spellStart"/>
      <w:r>
        <w:rPr>
          <w:rFonts w:ascii="Calibri" w:hAnsi="Calibri" w:cs="Tahoma"/>
          <w:bCs/>
          <w:kern w:val="0"/>
          <w:sz w:val="24"/>
        </w:rPr>
        <w:t>Gato</w:t>
      </w:r>
      <w:proofErr w:type="spellEnd"/>
      <w:r>
        <w:rPr>
          <w:rFonts w:ascii="Calibri" w:hAnsi="Calibri" w:cs="Tahoma"/>
          <w:bCs/>
          <w:kern w:val="0"/>
          <w:sz w:val="24"/>
        </w:rPr>
        <w:t xml:space="preserve"> </w:t>
      </w:r>
      <w:proofErr w:type="spellStart"/>
      <w:r>
        <w:rPr>
          <w:rFonts w:ascii="Calibri" w:hAnsi="Calibri" w:cs="Tahoma"/>
          <w:bCs/>
          <w:kern w:val="0"/>
          <w:sz w:val="24"/>
        </w:rPr>
        <w:t>Marilao</w:t>
      </w:r>
      <w:proofErr w:type="spellEnd"/>
      <w:r>
        <w:rPr>
          <w:rFonts w:ascii="Calibri" w:hAnsi="Calibri" w:cs="Tahoma"/>
          <w:bCs/>
          <w:kern w:val="0"/>
          <w:sz w:val="24"/>
        </w:rPr>
        <w:t xml:space="preserve">, </w:t>
      </w:r>
      <w:proofErr w:type="spellStart"/>
      <w:r>
        <w:rPr>
          <w:rFonts w:ascii="Calibri" w:hAnsi="Calibri" w:cs="Tahoma"/>
          <w:bCs/>
          <w:kern w:val="0"/>
          <w:sz w:val="24"/>
        </w:rPr>
        <w:t>Bulacan</w:t>
      </w:r>
      <w:proofErr w:type="spellEnd"/>
      <w:r>
        <w:rPr>
          <w:rFonts w:ascii="Calibri" w:hAnsi="Calibri" w:cs="Tahoma"/>
          <w:bCs/>
          <w:kern w:val="0"/>
          <w:sz w:val="24"/>
        </w:rPr>
        <w:t>, Philippines 3019</w:t>
      </w:r>
    </w:p>
    <w:p w:rsidR="00197C34" w:rsidRDefault="007F6182">
      <w:pPr>
        <w:tabs>
          <w:tab w:val="left" w:pos="4688"/>
        </w:tabs>
        <w:autoSpaceDE w:val="0"/>
        <w:autoSpaceDN w:val="0"/>
        <w:adjustRightInd w:val="0"/>
        <w:jc w:val="center"/>
        <w:rPr>
          <w:rStyle w:val="Hyperlink"/>
          <w:rFonts w:ascii="Calibri" w:hAnsi="Calibri" w:cs="Tahoma"/>
          <w:kern w:val="0"/>
          <w:sz w:val="24"/>
        </w:rPr>
      </w:pPr>
      <w:hyperlink r:id="rId8" w:history="1">
        <w:r>
          <w:rPr>
            <w:rStyle w:val="Hyperlink"/>
            <w:rFonts w:ascii="Calibri" w:hAnsi="Calibri" w:cs="Tahoma"/>
            <w:kern w:val="0"/>
            <w:sz w:val="24"/>
          </w:rPr>
          <w:t>mivr18@</w:t>
        </w:r>
      </w:hyperlink>
      <w:r>
        <w:rPr>
          <w:rStyle w:val="Hyperlink"/>
          <w:rFonts w:ascii="Calibri" w:hAnsi="Calibri" w:cs="Tahoma"/>
          <w:kern w:val="0"/>
          <w:sz w:val="24"/>
        </w:rPr>
        <w:t xml:space="preserve">yahoo.com </w:t>
      </w:r>
      <w:r>
        <w:rPr>
          <w:rFonts w:ascii="Calibri" w:hAnsi="Calibri" w:cs="Arial"/>
          <w:color w:val="222222"/>
          <w:sz w:val="24"/>
          <w:shd w:val="clear" w:color="auto" w:fill="FFFFFF"/>
        </w:rPr>
        <w:t xml:space="preserve">• </w:t>
      </w:r>
      <w:r>
        <w:rPr>
          <w:rFonts w:ascii="Calibri" w:hAnsi="Calibri" w:cs="Tahoma"/>
          <w:kern w:val="0"/>
          <w:sz w:val="24"/>
        </w:rPr>
        <w:t>+63 965 697 2344</w:t>
      </w:r>
    </w:p>
    <w:p w:rsidR="00D83859" w:rsidRDefault="00D83859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Tahoma"/>
          <w:kern w:val="0"/>
          <w:sz w:val="24"/>
        </w:rPr>
      </w:pPr>
    </w:p>
    <w:p w:rsidR="00197C34" w:rsidRDefault="007F618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Tahoma"/>
          <w:kern w:val="0"/>
          <w:sz w:val="24"/>
        </w:rPr>
      </w:pPr>
      <w:r>
        <w:rPr>
          <w:rFonts w:ascii="Calibri" w:hAnsi="Calibri" w:cs="Tahoma"/>
          <w:b/>
          <w:bCs/>
          <w:kern w:val="0"/>
          <w:sz w:val="24"/>
        </w:rPr>
        <w:t>Educational Attainment</w:t>
      </w:r>
    </w:p>
    <w:p w:rsidR="00197C34" w:rsidRDefault="00197C34">
      <w:pPr>
        <w:autoSpaceDE w:val="0"/>
        <w:autoSpaceDN w:val="0"/>
        <w:adjustRightInd w:val="0"/>
        <w:rPr>
          <w:rFonts w:asciiTheme="minorHAnsi" w:hAnsiTheme="minorHAnsi" w:cs="Tahoma"/>
          <w:b/>
          <w:bCs/>
          <w:kern w:val="0"/>
          <w:sz w:val="24"/>
        </w:rPr>
      </w:pPr>
    </w:p>
    <w:p w:rsidR="00197C34" w:rsidRDefault="007F618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Tahoma"/>
          <w:kern w:val="0"/>
          <w:sz w:val="22"/>
          <w:szCs w:val="22"/>
        </w:rPr>
        <w:t>TERTIARY</w:t>
      </w:r>
      <w:r>
        <w:rPr>
          <w:rFonts w:ascii="Calibri" w:hAnsi="Calibri" w:cs="Tahoma"/>
          <w:kern w:val="0"/>
          <w:sz w:val="22"/>
          <w:szCs w:val="22"/>
        </w:rPr>
        <w:tab/>
      </w:r>
      <w:r>
        <w:rPr>
          <w:rFonts w:ascii="Calibri" w:hAnsi="Calibri" w:cs="Tahoma"/>
          <w:kern w:val="0"/>
          <w:sz w:val="22"/>
          <w:szCs w:val="22"/>
        </w:rPr>
        <w:tab/>
      </w:r>
      <w:r>
        <w:rPr>
          <w:rFonts w:ascii="Calibri" w:hAnsi="Calibri" w:cs="Arial"/>
          <w:b/>
          <w:bCs/>
          <w:sz w:val="24"/>
        </w:rPr>
        <w:t>City College of Manila</w:t>
      </w:r>
    </w:p>
    <w:p w:rsidR="00197C34" w:rsidRDefault="007F6182">
      <w:pPr>
        <w:ind w:left="1440"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PNB Building, </w:t>
      </w:r>
      <w:proofErr w:type="spellStart"/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Escolta</w:t>
      </w:r>
      <w:proofErr w:type="spellEnd"/>
      <w:r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Street, Sta. Cruz, Manila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197C34" w:rsidRDefault="007F6182">
      <w:pPr>
        <w:ind w:left="1440"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Bachelor of Science in Public Administration </w:t>
      </w:r>
    </w:p>
    <w:p w:rsidR="00197C34" w:rsidRDefault="007F6182">
      <w:pPr>
        <w:ind w:left="1440" w:firstLine="720"/>
        <w:rPr>
          <w:rFonts w:ascii="Arial" w:hAnsi="Arial" w:cs="Arial"/>
        </w:rPr>
      </w:pPr>
      <w:r>
        <w:rPr>
          <w:rFonts w:ascii="Calibri" w:hAnsi="Calibri" w:cs="Arial"/>
          <w:sz w:val="20"/>
          <w:szCs w:val="20"/>
        </w:rPr>
        <w:t>2002-2006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kern w:val="0"/>
          <w:sz w:val="22"/>
          <w:szCs w:val="22"/>
        </w:rPr>
      </w:pPr>
    </w:p>
    <w:p w:rsidR="00197C34" w:rsidRDefault="007F618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Tahoma"/>
          <w:kern w:val="0"/>
          <w:sz w:val="22"/>
          <w:szCs w:val="22"/>
        </w:rPr>
        <w:t>SECONDARY</w:t>
      </w:r>
      <w:r>
        <w:rPr>
          <w:rFonts w:ascii="Calibri" w:hAnsi="Calibri" w:cs="Tahoma"/>
          <w:kern w:val="0"/>
          <w:sz w:val="22"/>
          <w:szCs w:val="22"/>
        </w:rPr>
        <w:tab/>
        <w:t xml:space="preserve">          </w:t>
      </w:r>
      <w:r w:rsidR="00650BF6">
        <w:rPr>
          <w:rFonts w:ascii="Calibri" w:hAnsi="Calibri" w:cs="Tahoma"/>
          <w:kern w:val="0"/>
          <w:sz w:val="22"/>
          <w:szCs w:val="22"/>
        </w:rPr>
        <w:t xml:space="preserve">   </w:t>
      </w:r>
      <w:r>
        <w:rPr>
          <w:rFonts w:ascii="Calibri" w:hAnsi="Calibri" w:cs="Tahoma"/>
          <w:kern w:val="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</w:rPr>
        <w:t>National Teachers College</w:t>
      </w:r>
    </w:p>
    <w:p w:rsidR="00197C34" w:rsidRDefault="007F6182">
      <w:pPr>
        <w:ind w:left="1440"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Nepomuceno St., </w:t>
      </w:r>
      <w:proofErr w:type="spellStart"/>
      <w:r>
        <w:rPr>
          <w:rFonts w:ascii="Calibri" w:hAnsi="Calibri" w:cs="Arial"/>
          <w:sz w:val="20"/>
          <w:szCs w:val="20"/>
        </w:rPr>
        <w:t>Quiapo</w:t>
      </w:r>
      <w:proofErr w:type="spellEnd"/>
      <w:r>
        <w:rPr>
          <w:rFonts w:ascii="Calibri" w:hAnsi="Calibri" w:cs="Arial"/>
          <w:sz w:val="20"/>
          <w:szCs w:val="20"/>
        </w:rPr>
        <w:t>, Manila</w:t>
      </w:r>
    </w:p>
    <w:p w:rsidR="00197C34" w:rsidRDefault="007F6182">
      <w:pPr>
        <w:ind w:left="1440"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1998-2002</w:t>
      </w:r>
    </w:p>
    <w:p w:rsidR="00197C34" w:rsidRDefault="00197C34">
      <w:pPr>
        <w:autoSpaceDE w:val="0"/>
        <w:autoSpaceDN w:val="0"/>
        <w:adjustRightInd w:val="0"/>
        <w:ind w:left="2160" w:hanging="2160"/>
        <w:jc w:val="left"/>
        <w:rPr>
          <w:rFonts w:ascii="Calibri" w:hAnsi="Calibri" w:cs="Tahoma"/>
          <w:kern w:val="0"/>
          <w:sz w:val="22"/>
          <w:szCs w:val="22"/>
        </w:rPr>
      </w:pPr>
    </w:p>
    <w:p w:rsidR="00197C34" w:rsidRDefault="007F618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Tahoma"/>
          <w:kern w:val="0"/>
          <w:sz w:val="22"/>
          <w:szCs w:val="22"/>
        </w:rPr>
        <w:t>PRIMARY</w:t>
      </w:r>
      <w:r>
        <w:rPr>
          <w:rFonts w:ascii="Calibri" w:hAnsi="Calibri" w:cs="Tahoma"/>
          <w:kern w:val="0"/>
          <w:sz w:val="22"/>
          <w:szCs w:val="22"/>
        </w:rPr>
        <w:tab/>
      </w:r>
      <w:r>
        <w:rPr>
          <w:rFonts w:ascii="Calibri" w:hAnsi="Calibri" w:cs="Tahoma"/>
          <w:kern w:val="0"/>
          <w:sz w:val="22"/>
          <w:szCs w:val="22"/>
        </w:rPr>
        <w:tab/>
      </w:r>
      <w:r>
        <w:rPr>
          <w:rFonts w:ascii="Calibri" w:hAnsi="Calibri" w:cs="Arial"/>
          <w:b/>
          <w:bCs/>
          <w:sz w:val="24"/>
        </w:rPr>
        <w:t xml:space="preserve">Gloria Dei </w:t>
      </w:r>
      <w:r>
        <w:rPr>
          <w:rFonts w:ascii="Calibri" w:hAnsi="Calibri" w:cs="Arial"/>
          <w:b/>
          <w:bCs/>
          <w:sz w:val="24"/>
        </w:rPr>
        <w:t>Christian School of Manila</w:t>
      </w:r>
    </w:p>
    <w:p w:rsidR="00197C34" w:rsidRDefault="007F6182">
      <w:pPr>
        <w:ind w:left="1440" w:firstLine="720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Bacood</w:t>
      </w:r>
      <w:proofErr w:type="spellEnd"/>
      <w:r>
        <w:rPr>
          <w:rFonts w:ascii="Calibri" w:hAnsi="Calibri" w:cs="Arial"/>
          <w:sz w:val="20"/>
          <w:szCs w:val="20"/>
        </w:rPr>
        <w:t xml:space="preserve"> Sta. Mesa, Manila</w:t>
      </w:r>
    </w:p>
    <w:p w:rsidR="00197C34" w:rsidRDefault="007F6182">
      <w:pPr>
        <w:ind w:left="1440"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1992-1998</w:t>
      </w:r>
    </w:p>
    <w:p w:rsidR="00197C34" w:rsidRDefault="00197C34">
      <w:pPr>
        <w:pBdr>
          <w:bottom w:val="single" w:sz="6" w:space="1" w:color="auto"/>
        </w:pBdr>
        <w:rPr>
          <w:rFonts w:ascii="Calibri" w:hAnsi="Calibri" w:cs="Tahoma"/>
          <w:kern w:val="0"/>
          <w:sz w:val="22"/>
          <w:szCs w:val="22"/>
        </w:rPr>
      </w:pPr>
    </w:p>
    <w:p w:rsidR="00D83859" w:rsidRDefault="00D83859">
      <w:pPr>
        <w:pBdr>
          <w:bottom w:val="single" w:sz="6" w:space="1" w:color="auto"/>
        </w:pBdr>
        <w:rPr>
          <w:rFonts w:ascii="Calibri" w:hAnsi="Calibri" w:cs="Tahoma"/>
          <w:kern w:val="0"/>
          <w:sz w:val="22"/>
          <w:szCs w:val="22"/>
        </w:rPr>
      </w:pPr>
    </w:p>
    <w:p w:rsidR="00197C34" w:rsidRDefault="007F6182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 w:cs="Tahoma"/>
          <w:b/>
          <w:kern w:val="0"/>
          <w:sz w:val="24"/>
        </w:rPr>
        <w:t>Professional Working Experience</w:t>
      </w:r>
    </w:p>
    <w:p w:rsidR="00650BF6" w:rsidRDefault="00650BF6">
      <w:pPr>
        <w:rPr>
          <w:rFonts w:ascii="Calibri" w:hAnsi="Calibri" w:cs="Tahoma"/>
          <w:b/>
          <w:bCs/>
          <w:kern w:val="0"/>
          <w:sz w:val="24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/>
          <w:bCs/>
          <w:kern w:val="0"/>
          <w:sz w:val="24"/>
        </w:rPr>
        <w:t xml:space="preserve">Customer Service Specialist                                           </w:t>
      </w:r>
      <w:r w:rsidR="00D83859">
        <w:rPr>
          <w:rFonts w:ascii="Calibri" w:hAnsi="Calibri" w:cs="Tahoma"/>
          <w:b/>
          <w:bCs/>
          <w:kern w:val="0"/>
          <w:sz w:val="24"/>
        </w:rPr>
        <w:tab/>
      </w:r>
      <w:r w:rsidR="00D83859">
        <w:rPr>
          <w:rFonts w:ascii="Calibri" w:hAnsi="Calibri" w:cs="Tahoma"/>
          <w:b/>
          <w:bCs/>
          <w:kern w:val="0"/>
          <w:sz w:val="24"/>
        </w:rPr>
        <w:tab/>
      </w:r>
      <w:r w:rsidR="00D83859">
        <w:rPr>
          <w:rFonts w:ascii="Calibri" w:hAnsi="Calibri" w:cs="Tahoma"/>
          <w:b/>
          <w:bCs/>
          <w:kern w:val="0"/>
          <w:sz w:val="24"/>
        </w:rPr>
        <w:tab/>
      </w: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Oct 2013 – </w:t>
      </w:r>
      <w:r>
        <w:rPr>
          <w:rFonts w:ascii="Calibri" w:hAnsi="Calibri" w:cs="Tahoma"/>
          <w:b/>
          <w:bCs/>
          <w:kern w:val="0"/>
          <w:sz w:val="20"/>
          <w:szCs w:val="20"/>
          <w:lang w:val="en-PH"/>
        </w:rPr>
        <w:t>Present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Convergys Philippines Services Corporation            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  <w:u w:val="single"/>
        </w:rPr>
      </w:pPr>
      <w:r>
        <w:rPr>
          <w:rFonts w:ascii="Calibri" w:hAnsi="Calibri" w:cs="Tahoma"/>
          <w:b/>
          <w:bCs/>
          <w:kern w:val="0"/>
          <w:sz w:val="20"/>
          <w:szCs w:val="20"/>
          <w:u w:val="single"/>
        </w:rPr>
        <w:t>M</w:t>
      </w:r>
      <w:r w:rsidR="0093422D">
        <w:rPr>
          <w:rFonts w:ascii="Calibri" w:hAnsi="Calibri" w:cs="Tahoma"/>
          <w:b/>
          <w:bCs/>
          <w:kern w:val="0"/>
          <w:sz w:val="20"/>
          <w:szCs w:val="20"/>
          <w:u w:val="single"/>
        </w:rPr>
        <w:t>icrosoft</w:t>
      </w:r>
      <w:r>
        <w:rPr>
          <w:rFonts w:ascii="Calibri" w:hAnsi="Calibri" w:cs="Tahoma"/>
          <w:b/>
          <w:bCs/>
          <w:kern w:val="0"/>
          <w:sz w:val="20"/>
          <w:szCs w:val="20"/>
          <w:u w:val="single"/>
        </w:rPr>
        <w:t xml:space="preserve"> Skype 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Maintain a high degree of product knowledge and service expertise.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Gather customer’s information and determine the issue by evaluating and analyzing the </w:t>
      </w:r>
      <w:r w:rsidR="00142E31">
        <w:rPr>
          <w:rFonts w:ascii="Calibri" w:hAnsi="Calibri" w:cs="Tahoma"/>
          <w:bCs/>
          <w:kern w:val="0"/>
          <w:sz w:val="20"/>
          <w:szCs w:val="20"/>
        </w:rPr>
        <w:t>cause.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Deliver service and support to end-users using available client-owned application, via remote </w:t>
      </w:r>
      <w:r>
        <w:rPr>
          <w:rFonts w:ascii="Calibri" w:hAnsi="Calibri" w:cs="Tahoma"/>
          <w:bCs/>
          <w:kern w:val="0"/>
          <w:sz w:val="20"/>
          <w:szCs w:val="20"/>
        </w:rPr>
        <w:t>connection and chat.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Attends to customer's inquiries and requests in relation to their respective accounts.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Comprehensively documents all necessary information related to customer’s technical and billing concerns.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Accurately process and record call transac</w:t>
      </w:r>
      <w:r>
        <w:rPr>
          <w:rFonts w:ascii="Calibri" w:hAnsi="Calibri" w:cs="Tahoma"/>
          <w:bCs/>
          <w:kern w:val="0"/>
          <w:sz w:val="20"/>
          <w:szCs w:val="20"/>
        </w:rPr>
        <w:t>tions using a computer and designated tracking software;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Identify and escalate priority issues per Client specifications</w:t>
      </w:r>
    </w:p>
    <w:p w:rsidR="00197C34" w:rsidRDefault="007F6182">
      <w:pPr>
        <w:pStyle w:val="ListParagraph1"/>
        <w:numPr>
          <w:ilvl w:val="0"/>
          <w:numId w:val="1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Offer alternative solutions where appropriate with the objective of retaining customers’ and clients’ business.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  <w:u w:val="single"/>
        </w:rPr>
      </w:pPr>
      <w:r>
        <w:rPr>
          <w:rFonts w:ascii="Calibri" w:hAnsi="Calibri" w:cs="Tahoma"/>
          <w:b/>
          <w:bCs/>
          <w:kern w:val="0"/>
          <w:sz w:val="20"/>
          <w:szCs w:val="20"/>
          <w:u w:val="single"/>
        </w:rPr>
        <w:t>Sears</w:t>
      </w:r>
    </w:p>
    <w:p w:rsidR="00197C34" w:rsidRDefault="007F6182">
      <w:pPr>
        <w:pStyle w:val="ListParagraph1"/>
        <w:numPr>
          <w:ilvl w:val="0"/>
          <w:numId w:val="2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Presents, promot</w:t>
      </w:r>
      <w:r>
        <w:rPr>
          <w:rFonts w:ascii="Calibri" w:hAnsi="Calibri" w:cs="Tahoma"/>
          <w:bCs/>
          <w:kern w:val="0"/>
          <w:sz w:val="20"/>
          <w:szCs w:val="20"/>
        </w:rPr>
        <w:t>es and sells products using solid arguments to existing and prospective customers through phone.</w:t>
      </w:r>
    </w:p>
    <w:p w:rsidR="00197C34" w:rsidRDefault="007F6182">
      <w:pPr>
        <w:pStyle w:val="ListParagraph1"/>
        <w:numPr>
          <w:ilvl w:val="0"/>
          <w:numId w:val="2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Establish, develops and maintains positive business and customer relationships.</w:t>
      </w:r>
    </w:p>
    <w:p w:rsidR="00197C34" w:rsidRDefault="007F6182">
      <w:pPr>
        <w:pStyle w:val="ListParagraph1"/>
        <w:numPr>
          <w:ilvl w:val="0"/>
          <w:numId w:val="2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Expedite the resolution of customer problems and complaints to maximize satisfa</w:t>
      </w:r>
      <w:r>
        <w:rPr>
          <w:rFonts w:ascii="Calibri" w:hAnsi="Calibri" w:cs="Tahoma"/>
          <w:bCs/>
          <w:kern w:val="0"/>
          <w:sz w:val="20"/>
          <w:szCs w:val="20"/>
        </w:rPr>
        <w:t>ction.</w:t>
      </w:r>
    </w:p>
    <w:p w:rsidR="00197C34" w:rsidRDefault="007F6182">
      <w:pPr>
        <w:pStyle w:val="ListParagraph1"/>
        <w:numPr>
          <w:ilvl w:val="0"/>
          <w:numId w:val="2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Achieve agreed upon sales targets and outcomes within schedule.</w:t>
      </w:r>
    </w:p>
    <w:p w:rsidR="00197C34" w:rsidRDefault="007F6182">
      <w:pPr>
        <w:pStyle w:val="ListParagraph1"/>
        <w:numPr>
          <w:ilvl w:val="0"/>
          <w:numId w:val="2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Seize opportunities to </w:t>
      </w:r>
      <w:r>
        <w:rPr>
          <w:rFonts w:ascii="Calibri" w:hAnsi="Calibri" w:cs="Tahoma"/>
          <w:bCs/>
          <w:kern w:val="0"/>
          <w:sz w:val="20"/>
          <w:szCs w:val="20"/>
          <w:lang w:val="en-PH"/>
        </w:rPr>
        <w:t>up-sell</w:t>
      </w:r>
      <w:r>
        <w:rPr>
          <w:rFonts w:ascii="Calibri" w:hAnsi="Calibri" w:cs="Tahoma"/>
          <w:bCs/>
          <w:kern w:val="0"/>
          <w:sz w:val="20"/>
          <w:szCs w:val="20"/>
        </w:rPr>
        <w:t xml:space="preserve"> products when they arise.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650BF6" w:rsidRDefault="00650BF6">
      <w:pPr>
        <w:rPr>
          <w:rFonts w:ascii="Calibri" w:hAnsi="Calibri" w:cs="Tahoma"/>
          <w:bCs/>
          <w:kern w:val="0"/>
          <w:sz w:val="20"/>
          <w:szCs w:val="20"/>
        </w:rPr>
      </w:pPr>
    </w:p>
    <w:p w:rsidR="00650BF6" w:rsidRDefault="00650BF6">
      <w:pPr>
        <w:rPr>
          <w:rFonts w:ascii="Calibri" w:hAnsi="Calibri" w:cs="Tahoma"/>
          <w:bCs/>
          <w:kern w:val="0"/>
          <w:sz w:val="20"/>
          <w:szCs w:val="20"/>
        </w:rPr>
      </w:pPr>
    </w:p>
    <w:p w:rsidR="00D83859" w:rsidRDefault="00D83859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  <w:u w:val="single"/>
        </w:rPr>
      </w:pPr>
      <w:r>
        <w:rPr>
          <w:rFonts w:ascii="Calibri" w:hAnsi="Calibri" w:cs="Tahoma"/>
          <w:b/>
          <w:bCs/>
          <w:kern w:val="0"/>
          <w:sz w:val="20"/>
          <w:szCs w:val="20"/>
          <w:u w:val="single"/>
        </w:rPr>
        <w:lastRenderedPageBreak/>
        <w:t>Cisco Global Licensing</w:t>
      </w:r>
    </w:p>
    <w:p w:rsidR="00197C34" w:rsidRDefault="007F6182">
      <w:pPr>
        <w:pStyle w:val="ListParagraph1"/>
        <w:numPr>
          <w:ilvl w:val="0"/>
          <w:numId w:val="3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Generate licenses for wide range of Cisco devices and equipment based on the given entitlement and purch</w:t>
      </w:r>
      <w:r>
        <w:rPr>
          <w:rFonts w:ascii="Calibri" w:hAnsi="Calibri" w:cs="Tahoma"/>
          <w:bCs/>
          <w:kern w:val="0"/>
          <w:sz w:val="20"/>
          <w:szCs w:val="20"/>
        </w:rPr>
        <w:t>ased orders.</w:t>
      </w:r>
    </w:p>
    <w:p w:rsidR="00197C34" w:rsidRDefault="007F6182">
      <w:pPr>
        <w:pStyle w:val="ListParagraph1"/>
        <w:numPr>
          <w:ilvl w:val="0"/>
          <w:numId w:val="3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Attending to customer's inquiries and requests via multi-channel support like inbound and outbound calls, emails and chat.</w:t>
      </w:r>
    </w:p>
    <w:p w:rsidR="00197C34" w:rsidRDefault="007F6182">
      <w:pPr>
        <w:pStyle w:val="ListParagraph1"/>
        <w:numPr>
          <w:ilvl w:val="0"/>
          <w:numId w:val="3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Performs extensive ticket follow up and make scheduled call backs to customers when necessary.</w:t>
      </w:r>
    </w:p>
    <w:p w:rsidR="00197C34" w:rsidRDefault="00197C34">
      <w:pPr>
        <w:pStyle w:val="ListParagraph1"/>
        <w:ind w:left="0"/>
        <w:rPr>
          <w:rFonts w:ascii="Calibri" w:hAnsi="Calibri" w:cs="Tahoma"/>
          <w:bCs/>
          <w:kern w:val="0"/>
          <w:sz w:val="20"/>
          <w:szCs w:val="20"/>
        </w:rPr>
      </w:pPr>
    </w:p>
    <w:p w:rsidR="00D83859" w:rsidRDefault="00D83859">
      <w:pPr>
        <w:pStyle w:val="ListParagraph1"/>
        <w:ind w:left="0"/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/>
          <w:bCs/>
          <w:kern w:val="0"/>
          <w:sz w:val="24"/>
        </w:rPr>
        <w:t xml:space="preserve">Loan Operation Officer / Loan </w:t>
      </w:r>
      <w:r>
        <w:rPr>
          <w:rFonts w:ascii="Calibri" w:hAnsi="Calibri" w:cs="Tahoma"/>
          <w:b/>
          <w:bCs/>
          <w:kern w:val="0"/>
          <w:sz w:val="24"/>
          <w:lang w:val="en-PH"/>
        </w:rPr>
        <w:t>Evaluator</w:t>
      </w:r>
      <w:r>
        <w:rPr>
          <w:rFonts w:ascii="Calibri" w:hAnsi="Calibri" w:cs="Tahoma"/>
          <w:b/>
          <w:bCs/>
          <w:kern w:val="0"/>
          <w:sz w:val="24"/>
        </w:rPr>
        <w:tab/>
      </w:r>
      <w:r>
        <w:rPr>
          <w:rFonts w:ascii="Calibri" w:hAnsi="Calibri" w:cs="Tahoma"/>
          <w:b/>
          <w:bCs/>
          <w:kern w:val="0"/>
          <w:sz w:val="24"/>
          <w:lang w:val="en-PH"/>
        </w:rPr>
        <w:tab/>
      </w:r>
      <w:r>
        <w:rPr>
          <w:rFonts w:ascii="Calibri" w:hAnsi="Calibri" w:cs="Tahoma"/>
          <w:b/>
          <w:bCs/>
          <w:kern w:val="0"/>
          <w:sz w:val="24"/>
          <w:lang w:val="en-PH"/>
        </w:rPr>
        <w:tab/>
      </w:r>
      <w:r>
        <w:rPr>
          <w:rFonts w:ascii="Calibri" w:hAnsi="Calibri" w:cs="Tahoma"/>
          <w:b/>
          <w:bCs/>
          <w:kern w:val="0"/>
          <w:sz w:val="24"/>
          <w:lang w:val="en-PH"/>
        </w:rPr>
        <w:tab/>
      </w:r>
      <w:r w:rsidR="00D83859">
        <w:rPr>
          <w:rFonts w:ascii="Calibri" w:hAnsi="Calibri" w:cs="Tahoma"/>
          <w:b/>
          <w:bCs/>
          <w:kern w:val="0"/>
          <w:sz w:val="24"/>
          <w:lang w:val="en-PH"/>
        </w:rPr>
        <w:tab/>
      </w:r>
      <w:r>
        <w:rPr>
          <w:rFonts w:ascii="Calibri" w:hAnsi="Calibri" w:cs="Tahoma"/>
          <w:b/>
          <w:bCs/>
          <w:kern w:val="0"/>
          <w:sz w:val="20"/>
          <w:szCs w:val="20"/>
          <w:lang w:val="en-PH"/>
        </w:rPr>
        <w:t>Nov 2011 - May 2013</w:t>
      </w:r>
    </w:p>
    <w:p w:rsidR="00197C34" w:rsidRDefault="007F6182">
      <w:pPr>
        <w:pStyle w:val="ListParagraph1"/>
        <w:ind w:left="0"/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Postal Services Mutual Benefit Association Inc.</w:t>
      </w:r>
    </w:p>
    <w:p w:rsidR="00197C34" w:rsidRDefault="007F6182">
      <w:pPr>
        <w:pStyle w:val="ListParagraph1"/>
        <w:ind w:left="0"/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(Insurance Benefits, Salary Loan, Educational Loan</w:t>
      </w:r>
      <w:r>
        <w:rPr>
          <w:rFonts w:ascii="Calibri" w:hAnsi="Calibri" w:cs="Tahoma"/>
          <w:bCs/>
          <w:kern w:val="0"/>
          <w:sz w:val="20"/>
          <w:szCs w:val="20"/>
          <w:lang w:val="en-PH"/>
        </w:rPr>
        <w:t>)</w:t>
      </w:r>
    </w:p>
    <w:p w:rsidR="00197C34" w:rsidRDefault="00197C34">
      <w:pPr>
        <w:pStyle w:val="ListParagraph1"/>
        <w:ind w:left="0"/>
        <w:rPr>
          <w:rFonts w:ascii="Calibri" w:hAnsi="Calibri" w:cs="Tahoma"/>
          <w:bCs/>
          <w:kern w:val="0"/>
          <w:sz w:val="20"/>
          <w:szCs w:val="20"/>
          <w:lang w:val="en-PH"/>
        </w:rPr>
      </w:pP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Responsible in documentation, evaluation and releasing of loans.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 xml:space="preserve">Ensures completeness of </w:t>
      </w:r>
      <w:r>
        <w:rPr>
          <w:rFonts w:ascii="Calibri" w:hAnsi="Calibri" w:cs="Tahoma"/>
          <w:bCs/>
          <w:kern w:val="0"/>
          <w:sz w:val="20"/>
          <w:szCs w:val="20"/>
          <w:lang w:val="en-PH"/>
        </w:rPr>
        <w:t>documents.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Encodes application submitted by members of association.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Assists, prepares loan documentation folders and credit files.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Provide accurate data of releases on a monthly basis.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>Provide monthly reports.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Filing, scanning, faxing, sorting, photocopyin</w:t>
      </w:r>
      <w:r>
        <w:rPr>
          <w:rFonts w:ascii="Calibri" w:hAnsi="Calibri" w:cs="Tahoma"/>
          <w:bCs/>
          <w:kern w:val="0"/>
          <w:sz w:val="20"/>
          <w:szCs w:val="20"/>
        </w:rPr>
        <w:t>g, routing documents.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In charged of releasing of approved loans to borrowers.</w:t>
      </w:r>
    </w:p>
    <w:p w:rsidR="00197C34" w:rsidRDefault="00197C34">
      <w:pPr>
        <w:pStyle w:val="ListParagraph1"/>
        <w:ind w:left="0"/>
        <w:rPr>
          <w:rFonts w:ascii="Calibri" w:hAnsi="Calibri" w:cs="Tahoma"/>
          <w:b/>
          <w:kern w:val="0"/>
          <w:sz w:val="24"/>
          <w:lang w:val="en-PH"/>
        </w:rPr>
      </w:pPr>
    </w:p>
    <w:p w:rsidR="00D83859" w:rsidRDefault="00D83859">
      <w:pPr>
        <w:pStyle w:val="ListParagraph1"/>
        <w:ind w:left="0"/>
        <w:rPr>
          <w:rFonts w:ascii="Calibri" w:hAnsi="Calibri" w:cs="Tahoma"/>
          <w:b/>
          <w:kern w:val="0"/>
          <w:sz w:val="24"/>
          <w:lang w:val="en-PH"/>
        </w:rPr>
      </w:pPr>
    </w:p>
    <w:p w:rsidR="00197C34" w:rsidRDefault="00D83859">
      <w:pPr>
        <w:rPr>
          <w:rFonts w:ascii="Calibri" w:hAnsi="Calibri" w:cs="Tahoma"/>
          <w:b/>
          <w:bCs/>
          <w:kern w:val="0"/>
          <w:sz w:val="24"/>
        </w:rPr>
      </w:pPr>
      <w:r>
        <w:rPr>
          <w:rFonts w:ascii="Calibri" w:hAnsi="Calibri" w:cs="Tahoma"/>
          <w:b/>
          <w:bCs/>
          <w:kern w:val="0"/>
          <w:sz w:val="24"/>
        </w:rPr>
        <w:t>Loan Processor</w:t>
      </w:r>
      <w:r>
        <w:rPr>
          <w:rFonts w:ascii="Calibri" w:hAnsi="Calibri" w:cs="Tahoma"/>
          <w:b/>
          <w:bCs/>
          <w:kern w:val="0"/>
          <w:sz w:val="24"/>
        </w:rPr>
        <w:t xml:space="preserve"> /</w:t>
      </w:r>
      <w:r w:rsidR="008A78A3">
        <w:rPr>
          <w:rFonts w:ascii="Calibri" w:hAnsi="Calibri" w:cs="Tahoma"/>
          <w:b/>
          <w:bCs/>
          <w:kern w:val="0"/>
          <w:sz w:val="24"/>
        </w:rPr>
        <w:t xml:space="preserve"> </w:t>
      </w:r>
      <w:r>
        <w:rPr>
          <w:rFonts w:ascii="Calibri" w:hAnsi="Calibri" w:cs="Tahoma"/>
          <w:b/>
          <w:bCs/>
          <w:kern w:val="0"/>
          <w:sz w:val="24"/>
        </w:rPr>
        <w:t xml:space="preserve">Loan Operation Officer </w:t>
      </w:r>
      <w:r w:rsidR="007F6182">
        <w:rPr>
          <w:rFonts w:ascii="Calibri" w:hAnsi="Calibri" w:cs="Tahoma"/>
          <w:b/>
          <w:bCs/>
          <w:kern w:val="0"/>
          <w:sz w:val="24"/>
        </w:rPr>
        <w:t xml:space="preserve">     </w:t>
      </w:r>
      <w:r w:rsidR="007F6182">
        <w:rPr>
          <w:rFonts w:ascii="Calibri" w:hAnsi="Calibri" w:cs="Tahoma"/>
          <w:b/>
          <w:bCs/>
          <w:kern w:val="0"/>
          <w:sz w:val="24"/>
        </w:rPr>
        <w:tab/>
      </w:r>
      <w:r w:rsidR="007F6182">
        <w:rPr>
          <w:rFonts w:ascii="Calibri" w:hAnsi="Calibri" w:cs="Tahoma"/>
          <w:b/>
          <w:bCs/>
          <w:kern w:val="0"/>
          <w:sz w:val="24"/>
        </w:rPr>
        <w:tab/>
      </w:r>
      <w:r w:rsidR="007F6182">
        <w:rPr>
          <w:rFonts w:ascii="Calibri" w:hAnsi="Calibri" w:cs="Tahoma"/>
          <w:b/>
          <w:bCs/>
          <w:kern w:val="0"/>
          <w:sz w:val="24"/>
        </w:rPr>
        <w:tab/>
      </w:r>
      <w:r>
        <w:rPr>
          <w:rFonts w:ascii="Calibri" w:hAnsi="Calibri" w:cs="Tahoma"/>
          <w:b/>
          <w:bCs/>
          <w:kern w:val="0"/>
          <w:sz w:val="24"/>
        </w:rPr>
        <w:tab/>
      </w:r>
      <w:r w:rsidR="007F6182">
        <w:rPr>
          <w:rFonts w:ascii="Calibri" w:hAnsi="Calibri" w:cs="Tahoma"/>
          <w:b/>
          <w:bCs/>
          <w:kern w:val="0"/>
          <w:sz w:val="20"/>
          <w:szCs w:val="20"/>
        </w:rPr>
        <w:t>Feb</w:t>
      </w:r>
      <w:r w:rsidR="007F6182">
        <w:rPr>
          <w:rFonts w:ascii="Calibri" w:hAnsi="Calibri" w:cs="Tahoma"/>
          <w:b/>
          <w:bCs/>
          <w:kern w:val="0"/>
          <w:sz w:val="20"/>
          <w:szCs w:val="20"/>
          <w:lang w:val="en-PH"/>
        </w:rPr>
        <w:t xml:space="preserve"> </w:t>
      </w:r>
      <w:r w:rsidR="007F6182">
        <w:rPr>
          <w:rFonts w:ascii="Calibri" w:hAnsi="Calibri" w:cs="Tahoma"/>
          <w:b/>
          <w:bCs/>
          <w:kern w:val="0"/>
          <w:sz w:val="20"/>
          <w:szCs w:val="20"/>
        </w:rPr>
        <w:t>2010 – Jan</w:t>
      </w:r>
      <w:r w:rsidR="007F6182">
        <w:rPr>
          <w:rFonts w:ascii="Calibri" w:hAnsi="Calibri" w:cs="Tahoma"/>
          <w:b/>
          <w:bCs/>
          <w:kern w:val="0"/>
          <w:sz w:val="20"/>
          <w:szCs w:val="20"/>
          <w:lang w:val="en-PH"/>
        </w:rPr>
        <w:t xml:space="preserve"> </w:t>
      </w:r>
      <w:r w:rsidR="007F6182">
        <w:rPr>
          <w:rFonts w:ascii="Calibri" w:hAnsi="Calibri" w:cs="Tahoma"/>
          <w:b/>
          <w:bCs/>
          <w:kern w:val="0"/>
          <w:sz w:val="20"/>
          <w:szCs w:val="20"/>
        </w:rPr>
        <w:t>2011</w:t>
      </w:r>
      <w:r w:rsidR="007F6182">
        <w:rPr>
          <w:rFonts w:ascii="Calibri" w:hAnsi="Calibri" w:cs="Tahoma"/>
          <w:b/>
          <w:bCs/>
          <w:kern w:val="0"/>
          <w:sz w:val="24"/>
        </w:rPr>
        <w:t xml:space="preserve">            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Sumisho Motor Finance Corporation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Motorcycle Loan: Under </w:t>
      </w:r>
      <w:proofErr w:type="spellStart"/>
      <w:r>
        <w:rPr>
          <w:rFonts w:ascii="Calibri" w:hAnsi="Calibri" w:cs="Tahoma"/>
          <w:bCs/>
          <w:kern w:val="0"/>
          <w:sz w:val="20"/>
          <w:szCs w:val="20"/>
        </w:rPr>
        <w:t>PSBank</w:t>
      </w:r>
      <w:proofErr w:type="spellEnd"/>
      <w:r>
        <w:rPr>
          <w:rFonts w:ascii="Calibri" w:hAnsi="Calibri" w:cs="Tahoma"/>
          <w:bCs/>
          <w:kern w:val="0"/>
          <w:sz w:val="20"/>
          <w:szCs w:val="20"/>
        </w:rPr>
        <w:t xml:space="preserve"> and Sumitomo Corp. of Japan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Responsible for documentation and booking of loans.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Ensures the completeness of the documents provided by clients and borrowers.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Encodes the application submitted by dealers.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Assisting Marketing Associates in preparing loan documentation folders and credit</w:t>
      </w:r>
      <w:r>
        <w:rPr>
          <w:rFonts w:ascii="Calibri" w:hAnsi="Calibri" w:cs="Tahoma"/>
          <w:bCs/>
          <w:kern w:val="0"/>
          <w:sz w:val="20"/>
          <w:szCs w:val="20"/>
        </w:rPr>
        <w:t xml:space="preserve"> files.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Provides accurate reporting on a daily and monthly basis.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Filing, scanning, faxing, sorting, photocopying, routing documents.</w:t>
      </w:r>
    </w:p>
    <w:p w:rsidR="00197C34" w:rsidRDefault="007F6182">
      <w:pPr>
        <w:pStyle w:val="ListParagraph1"/>
        <w:numPr>
          <w:ilvl w:val="0"/>
          <w:numId w:val="4"/>
        </w:num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In charged of releasing of approved loans to borrowers.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D83859" w:rsidRDefault="00D83859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Arial"/>
          <w:b/>
          <w:bCs/>
          <w:sz w:val="24"/>
        </w:rPr>
        <w:t>Marketing Coordinator / Specialist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 w:rsidR="00D83859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sz w:val="20"/>
          <w:szCs w:val="20"/>
        </w:rPr>
        <w:t>Nov 2007 - Dec 2009</w:t>
      </w:r>
    </w:p>
    <w:p w:rsidR="00197C34" w:rsidRDefault="007F6182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SC Le</w:t>
      </w:r>
      <w:r>
        <w:rPr>
          <w:rFonts w:ascii="Calibri" w:hAnsi="Calibri" w:cs="Arial"/>
          <w:bCs/>
          <w:sz w:val="20"/>
          <w:szCs w:val="20"/>
        </w:rPr>
        <w:t>nding Corporation</w:t>
      </w:r>
    </w:p>
    <w:p w:rsidR="00197C34" w:rsidRDefault="00197C34">
      <w:pPr>
        <w:rPr>
          <w:rFonts w:ascii="Calibri" w:hAnsi="Calibri" w:cs="Arial"/>
          <w:sz w:val="20"/>
          <w:szCs w:val="20"/>
        </w:rPr>
      </w:pP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Handles the receiving documents of the borrower.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Ensure the completeness of the documents.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Provide accurate reporting on a daily and monthly basis.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Provide marketing research and future plan.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Discuss company profile to future sales </w:t>
      </w:r>
      <w:r>
        <w:rPr>
          <w:rFonts w:ascii="Calibri" w:hAnsi="Calibri" w:cs="Arial"/>
          <w:sz w:val="20"/>
          <w:szCs w:val="20"/>
        </w:rPr>
        <w:t>agent.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Release the approved loan of the borrower.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Explain the responsibilities of the borrower.</w:t>
      </w:r>
    </w:p>
    <w:p w:rsidR="00197C34" w:rsidRDefault="007F6182">
      <w:pPr>
        <w:pStyle w:val="ListParagraph1"/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Prepare the post-dated-checks of the borrower.</w:t>
      </w:r>
    </w:p>
    <w:p w:rsidR="00197C34" w:rsidRDefault="00197C34">
      <w:pPr>
        <w:rPr>
          <w:rFonts w:asciiTheme="minorHAnsi" w:hAnsiTheme="minorHAnsi"/>
          <w:sz w:val="20"/>
          <w:szCs w:val="20"/>
        </w:rPr>
      </w:pPr>
    </w:p>
    <w:p w:rsidR="00197C34" w:rsidRDefault="00197C34">
      <w:pPr>
        <w:rPr>
          <w:rFonts w:asciiTheme="minorHAnsi" w:hAnsiTheme="minorHAnsi"/>
          <w:sz w:val="20"/>
          <w:szCs w:val="20"/>
        </w:rPr>
      </w:pPr>
    </w:p>
    <w:p w:rsidR="00A97313" w:rsidRDefault="00A97313">
      <w:pPr>
        <w:rPr>
          <w:rFonts w:asciiTheme="minorHAnsi" w:hAnsiTheme="minorHAnsi"/>
          <w:sz w:val="20"/>
          <w:szCs w:val="20"/>
        </w:rPr>
      </w:pPr>
    </w:p>
    <w:p w:rsidR="00A97313" w:rsidRDefault="00A97313">
      <w:pPr>
        <w:rPr>
          <w:rFonts w:asciiTheme="minorHAnsi" w:hAnsiTheme="minorHAnsi"/>
          <w:sz w:val="20"/>
          <w:szCs w:val="20"/>
        </w:rPr>
      </w:pPr>
    </w:p>
    <w:p w:rsidR="00197C34" w:rsidRDefault="007F6182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Calibri" w:hAnsi="Calibri" w:cs="Tahoma"/>
          <w:b/>
          <w:bCs/>
          <w:kern w:val="0"/>
          <w:sz w:val="24"/>
        </w:rPr>
      </w:pPr>
      <w:r>
        <w:rPr>
          <w:rFonts w:ascii="Calibri" w:hAnsi="Calibri" w:cs="Tahoma"/>
          <w:b/>
          <w:bCs/>
          <w:kern w:val="0"/>
          <w:sz w:val="24"/>
        </w:rPr>
        <w:lastRenderedPageBreak/>
        <w:t>Internship</w:t>
      </w:r>
    </w:p>
    <w:p w:rsidR="00197C34" w:rsidRDefault="00197C34">
      <w:pPr>
        <w:rPr>
          <w:rFonts w:ascii="Arial" w:hAnsi="Arial" w:cs="Arial"/>
        </w:rPr>
      </w:pPr>
    </w:p>
    <w:p w:rsidR="00197C34" w:rsidRDefault="007F6182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Finishing Course for Call Center Agents (TESDA-PGMA)                 </w:t>
      </w:r>
      <w:r w:rsidR="00F34FB2">
        <w:rPr>
          <w:rFonts w:ascii="Calibri" w:hAnsi="Calibri" w:cs="Arial"/>
          <w:b/>
          <w:sz w:val="20"/>
          <w:szCs w:val="20"/>
        </w:rPr>
        <w:tab/>
      </w:r>
      <w:r w:rsidR="00F34FB2">
        <w:rPr>
          <w:rFonts w:ascii="Calibri" w:hAnsi="Calibri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  <w:lang w:val="en-PH"/>
        </w:rPr>
        <w:t>N</w:t>
      </w:r>
      <w:proofErr w:type="spellStart"/>
      <w:r>
        <w:rPr>
          <w:rFonts w:ascii="Calibri" w:hAnsi="Calibri" w:cs="Arial"/>
          <w:b/>
          <w:sz w:val="20"/>
          <w:szCs w:val="20"/>
        </w:rPr>
        <w:t>ov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2006 - Dec 2006</w:t>
      </w:r>
    </w:p>
    <w:p w:rsidR="00197C34" w:rsidRDefault="007F61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Asian Col</w:t>
      </w:r>
      <w:r>
        <w:rPr>
          <w:rFonts w:ascii="Calibri" w:hAnsi="Calibri" w:cs="Arial"/>
          <w:sz w:val="20"/>
          <w:szCs w:val="20"/>
        </w:rPr>
        <w:t>lege of Science and Technology</w:t>
      </w:r>
    </w:p>
    <w:p w:rsidR="00197C34" w:rsidRDefault="007F6182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Carriedo</w:t>
      </w:r>
      <w:proofErr w:type="spellEnd"/>
      <w:r>
        <w:rPr>
          <w:rFonts w:ascii="Calibri" w:hAnsi="Calibri" w:cs="Arial"/>
          <w:sz w:val="20"/>
          <w:szCs w:val="20"/>
        </w:rPr>
        <w:t>, Manila</w:t>
      </w:r>
    </w:p>
    <w:p w:rsidR="00197C34" w:rsidRDefault="00197C34">
      <w:pPr>
        <w:rPr>
          <w:rFonts w:ascii="Calibri" w:hAnsi="Calibri" w:cs="Arial"/>
          <w:sz w:val="20"/>
          <w:szCs w:val="20"/>
        </w:rPr>
      </w:pPr>
    </w:p>
    <w:p w:rsidR="00197C34" w:rsidRDefault="007F61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Philippine Postal Corporation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  <w:lang w:val="en-PH"/>
        </w:rPr>
        <w:tab/>
      </w:r>
      <w:r>
        <w:rPr>
          <w:rFonts w:ascii="Calibri" w:hAnsi="Calibri" w:cs="Arial"/>
          <w:b/>
          <w:sz w:val="20"/>
          <w:szCs w:val="20"/>
        </w:rPr>
        <w:t xml:space="preserve"> Jan 2006 – Feb 2006</w:t>
      </w:r>
    </w:p>
    <w:p w:rsidR="00197C34" w:rsidRDefault="007F6182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Liwasang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Bonifacio</w:t>
      </w:r>
      <w:proofErr w:type="spellEnd"/>
      <w:r>
        <w:rPr>
          <w:rFonts w:ascii="Calibri" w:hAnsi="Calibri" w:cs="Arial"/>
          <w:sz w:val="20"/>
          <w:szCs w:val="20"/>
        </w:rPr>
        <w:t>, Manila</w:t>
      </w:r>
    </w:p>
    <w:p w:rsidR="00197C34" w:rsidRDefault="00197C34">
      <w:pPr>
        <w:rPr>
          <w:rFonts w:ascii="Calibri" w:hAnsi="Calibri" w:cs="Arial"/>
          <w:sz w:val="20"/>
          <w:szCs w:val="20"/>
        </w:rPr>
      </w:pPr>
    </w:p>
    <w:p w:rsidR="00197C34" w:rsidRDefault="007F61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Court of Appeals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F34FB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Nov 2005 – Dec</w:t>
      </w:r>
      <w:r>
        <w:rPr>
          <w:rFonts w:ascii="Calibri" w:hAnsi="Calibri" w:cs="Arial"/>
          <w:b/>
          <w:sz w:val="20"/>
          <w:szCs w:val="20"/>
          <w:lang w:val="en-PH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2005</w:t>
      </w:r>
    </w:p>
    <w:p w:rsidR="00197C34" w:rsidRDefault="007F618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Ma. </w:t>
      </w:r>
      <w:proofErr w:type="spellStart"/>
      <w:r>
        <w:rPr>
          <w:rFonts w:ascii="Calibri" w:hAnsi="Calibri" w:cs="Arial"/>
          <w:sz w:val="20"/>
          <w:szCs w:val="20"/>
        </w:rPr>
        <w:t>Orosa</w:t>
      </w:r>
      <w:proofErr w:type="spellEnd"/>
      <w:r>
        <w:rPr>
          <w:rFonts w:ascii="Calibri" w:hAnsi="Calibri" w:cs="Arial"/>
          <w:sz w:val="20"/>
          <w:szCs w:val="20"/>
        </w:rPr>
        <w:t xml:space="preserve"> St., </w:t>
      </w:r>
      <w:proofErr w:type="spellStart"/>
      <w:r>
        <w:rPr>
          <w:rFonts w:ascii="Calibri" w:hAnsi="Calibri" w:cs="Arial"/>
          <w:sz w:val="20"/>
          <w:szCs w:val="20"/>
        </w:rPr>
        <w:t>Ermita</w:t>
      </w:r>
      <w:proofErr w:type="spellEnd"/>
      <w:r>
        <w:rPr>
          <w:rFonts w:ascii="Calibri" w:hAnsi="Calibri" w:cs="Arial"/>
          <w:sz w:val="20"/>
          <w:szCs w:val="20"/>
        </w:rPr>
        <w:t xml:space="preserve">, Manila </w:t>
      </w:r>
    </w:p>
    <w:p w:rsidR="00197C34" w:rsidRDefault="00197C34">
      <w:pPr>
        <w:rPr>
          <w:rFonts w:ascii="Calibri" w:hAnsi="Calibri" w:cs="Arial"/>
          <w:b/>
          <w:color w:val="000000"/>
          <w:sz w:val="24"/>
        </w:rPr>
      </w:pPr>
    </w:p>
    <w:p w:rsidR="00A97313" w:rsidRDefault="00A97313">
      <w:pPr>
        <w:rPr>
          <w:rFonts w:ascii="Calibri" w:hAnsi="Calibri" w:cs="Arial"/>
          <w:b/>
          <w:color w:val="000000"/>
          <w:sz w:val="24"/>
        </w:rPr>
      </w:pPr>
    </w:p>
    <w:p w:rsidR="00197C34" w:rsidRDefault="007F6182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Calibri" w:hAnsi="Calibri" w:cs="Tahoma"/>
          <w:b/>
          <w:bCs/>
          <w:kern w:val="0"/>
          <w:sz w:val="24"/>
        </w:rPr>
      </w:pPr>
      <w:r>
        <w:rPr>
          <w:rFonts w:ascii="Calibri" w:hAnsi="Calibri" w:cs="Tahoma"/>
          <w:b/>
          <w:bCs/>
          <w:kern w:val="0"/>
          <w:sz w:val="24"/>
          <w:lang w:val="en-PH"/>
        </w:rPr>
        <w:t xml:space="preserve">Training and </w:t>
      </w:r>
      <w:r>
        <w:rPr>
          <w:rFonts w:ascii="Calibri" w:hAnsi="Calibri" w:cs="Tahoma"/>
          <w:b/>
          <w:bCs/>
          <w:kern w:val="0"/>
          <w:sz w:val="24"/>
        </w:rPr>
        <w:t>Certifications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/>
          <w:bCs/>
          <w:iCs/>
          <w:sz w:val="24"/>
        </w:rPr>
      </w:pP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Orientation in Insurance Policy                                                             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Sumisho Motor Finance Corp. and UCPB Gen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2010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>Careers in Public Administration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City College of Manila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2006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The Role of the Business and Industry’s Young </w:t>
      </w:r>
      <w:r>
        <w:rPr>
          <w:rFonts w:ascii="Calibri" w:hAnsi="Calibri" w:cs="Tahoma"/>
          <w:b/>
          <w:bCs/>
          <w:kern w:val="0"/>
          <w:sz w:val="20"/>
          <w:szCs w:val="20"/>
        </w:rPr>
        <w:t>people in the Social Transformation through Values Formation among the Youth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City College of Manila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 2003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/>
          <w:bCs/>
          <w:iCs/>
          <w:sz w:val="24"/>
        </w:rPr>
      </w:pP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>The Filipino Entrepreneur: An Edge to Globalization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City College of Manila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2002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/>
          <w:bCs/>
          <w:kern w:val="0"/>
          <w:sz w:val="24"/>
        </w:rPr>
      </w:pPr>
    </w:p>
    <w:p w:rsidR="00197C34" w:rsidRDefault="007F6182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Tahoma"/>
          <w:b/>
          <w:bCs/>
          <w:kern w:val="0"/>
          <w:sz w:val="24"/>
        </w:rPr>
      </w:pPr>
      <w:r>
        <w:rPr>
          <w:rFonts w:ascii="Calibri" w:hAnsi="Calibri" w:cs="Tahoma"/>
          <w:b/>
          <w:bCs/>
          <w:kern w:val="0"/>
          <w:sz w:val="24"/>
        </w:rPr>
        <w:t>References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</w:p>
    <w:p w:rsidR="00650BF6" w:rsidRDefault="00650BF6">
      <w:pPr>
        <w:rPr>
          <w:rFonts w:ascii="Calibri" w:hAnsi="Calibri" w:cs="Tahoma"/>
          <w:b/>
          <w:bCs/>
          <w:kern w:val="0"/>
          <w:sz w:val="20"/>
          <w:szCs w:val="20"/>
        </w:rPr>
        <w:sectPr w:rsidR="00650B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Joshua </w:t>
      </w:r>
      <w:proofErr w:type="spellStart"/>
      <w:r>
        <w:rPr>
          <w:rFonts w:ascii="Calibri" w:hAnsi="Calibri" w:cs="Tahoma"/>
          <w:b/>
          <w:bCs/>
          <w:kern w:val="0"/>
          <w:sz w:val="20"/>
          <w:szCs w:val="20"/>
        </w:rPr>
        <w:t>Jace</w:t>
      </w:r>
      <w:proofErr w:type="spellEnd"/>
      <w:r>
        <w:rPr>
          <w:rFonts w:ascii="Calibri" w:hAnsi="Calibri" w:cs="Tahoma"/>
          <w:b/>
          <w:bCs/>
          <w:kern w:val="0"/>
          <w:sz w:val="20"/>
          <w:szCs w:val="20"/>
        </w:rPr>
        <w:t xml:space="preserve"> Estrada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Team Leader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Convergys Philippines</w:t>
      </w:r>
      <w:r>
        <w:rPr>
          <w:rFonts w:ascii="Calibri" w:hAnsi="Calibri" w:cs="Tahoma"/>
          <w:bCs/>
          <w:kern w:val="0"/>
          <w:sz w:val="20"/>
          <w:szCs w:val="20"/>
        </w:rPr>
        <w:t xml:space="preserve"> Services Corporation           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Contact number: +63 949 995 6850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Maurice </w:t>
      </w:r>
      <w:proofErr w:type="spellStart"/>
      <w:r>
        <w:rPr>
          <w:rFonts w:ascii="Calibri" w:hAnsi="Calibri" w:cs="Tahoma"/>
          <w:b/>
          <w:bCs/>
          <w:kern w:val="0"/>
          <w:sz w:val="20"/>
          <w:szCs w:val="20"/>
        </w:rPr>
        <w:t>Paraguya</w:t>
      </w:r>
      <w:proofErr w:type="spellEnd"/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Team Leader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Convergys Philippines Services Corporation           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</w:rPr>
        <w:t>Contact number: +63 927 660 3051</w:t>
      </w:r>
    </w:p>
    <w:p w:rsidR="00197C34" w:rsidRDefault="00197C34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  <w:lang w:val="en-PH"/>
        </w:rPr>
      </w:pP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/>
          <w:kern w:val="0"/>
          <w:sz w:val="20"/>
          <w:szCs w:val="20"/>
          <w:lang w:val="en-PH"/>
        </w:rPr>
      </w:pPr>
      <w:r>
        <w:rPr>
          <w:rFonts w:ascii="Calibri" w:hAnsi="Calibri" w:cs="Tahoma"/>
          <w:b/>
          <w:kern w:val="0"/>
          <w:sz w:val="20"/>
          <w:szCs w:val="20"/>
          <w:lang w:val="en-PH"/>
        </w:rPr>
        <w:t xml:space="preserve">Juliet </w:t>
      </w:r>
      <w:proofErr w:type="spellStart"/>
      <w:r>
        <w:rPr>
          <w:rFonts w:ascii="Calibri" w:hAnsi="Calibri" w:cs="Tahoma"/>
          <w:b/>
          <w:kern w:val="0"/>
          <w:sz w:val="20"/>
          <w:szCs w:val="20"/>
          <w:lang w:val="en-PH"/>
        </w:rPr>
        <w:t>Busano</w:t>
      </w:r>
      <w:proofErr w:type="spellEnd"/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  <w:u w:val="single"/>
        </w:rPr>
      </w:pPr>
      <w:r>
        <w:rPr>
          <w:rFonts w:ascii="Calibri" w:hAnsi="Calibri" w:cs="Tahoma"/>
          <w:bCs/>
          <w:kern w:val="0"/>
          <w:sz w:val="20"/>
          <w:szCs w:val="20"/>
          <w:lang w:val="en-PH"/>
        </w:rPr>
        <w:t xml:space="preserve">SME for </w:t>
      </w:r>
      <w:r>
        <w:rPr>
          <w:rFonts w:ascii="Calibri" w:hAnsi="Calibri" w:cs="Tahoma"/>
          <w:kern w:val="0"/>
          <w:sz w:val="20"/>
          <w:szCs w:val="20"/>
        </w:rPr>
        <w:t xml:space="preserve">MSFT Skype 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Convergys Philippines Services Corporation            </w:t>
      </w:r>
    </w:p>
    <w:p w:rsidR="00197C34" w:rsidRDefault="007F6182">
      <w:pPr>
        <w:autoSpaceDE w:val="0"/>
        <w:autoSpaceDN w:val="0"/>
        <w:adjustRightInd w:val="0"/>
        <w:rPr>
          <w:rFonts w:ascii="Calibri" w:hAnsi="Calibri" w:cs="Tahoma"/>
          <w:bCs/>
          <w:kern w:val="0"/>
          <w:sz w:val="20"/>
          <w:szCs w:val="20"/>
          <w:lang w:val="en-PH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Contact number: +63 </w:t>
      </w:r>
      <w:r>
        <w:rPr>
          <w:rFonts w:ascii="Calibri" w:hAnsi="Calibri" w:cs="Tahoma"/>
          <w:bCs/>
          <w:kern w:val="0"/>
          <w:sz w:val="20"/>
          <w:szCs w:val="20"/>
          <w:lang w:val="en-PH"/>
        </w:rPr>
        <w:t>912 343 2280</w:t>
      </w:r>
    </w:p>
    <w:p w:rsidR="00197C34" w:rsidRDefault="00197C34">
      <w:pPr>
        <w:rPr>
          <w:rFonts w:ascii="Calibri" w:hAnsi="Calibri" w:cs="Tahoma"/>
          <w:b/>
          <w:color w:val="000000"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color w:val="000000"/>
          <w:kern w:val="0"/>
          <w:sz w:val="20"/>
          <w:szCs w:val="20"/>
        </w:rPr>
      </w:pPr>
      <w:r>
        <w:rPr>
          <w:rFonts w:ascii="Calibri" w:hAnsi="Calibri" w:cs="Tahoma"/>
          <w:b/>
          <w:color w:val="000000"/>
          <w:kern w:val="0"/>
          <w:sz w:val="20"/>
          <w:szCs w:val="20"/>
        </w:rPr>
        <w:t>Darwin Solomon Lim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color w:val="000000"/>
          <w:kern w:val="0"/>
          <w:sz w:val="20"/>
          <w:szCs w:val="20"/>
        </w:rPr>
        <w:t>Junior Assistant Manager</w:t>
      </w:r>
      <w:r>
        <w:rPr>
          <w:rFonts w:ascii="Calibri" w:hAnsi="Calibri" w:cs="Tahoma"/>
          <w:bCs/>
          <w:kern w:val="0"/>
          <w:sz w:val="20"/>
          <w:szCs w:val="20"/>
        </w:rPr>
        <w:t xml:space="preserve"> 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Sumisho Motor Finance Corporation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 xml:space="preserve">Contact number: 02 802 6888 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Romeo </w:t>
      </w:r>
      <w:proofErr w:type="spellStart"/>
      <w:r>
        <w:rPr>
          <w:rFonts w:ascii="Calibri" w:hAnsi="Calibri" w:cs="Tahoma"/>
          <w:b/>
          <w:bCs/>
          <w:kern w:val="0"/>
          <w:sz w:val="20"/>
          <w:szCs w:val="20"/>
        </w:rPr>
        <w:t>Tepace</w:t>
      </w:r>
      <w:proofErr w:type="spellEnd"/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Marketing Supervisor</w:t>
      </w:r>
    </w:p>
    <w:p w:rsidR="00197C34" w:rsidRDefault="007F6182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SC Lending Corporation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Contact number: 02 633 2132 / 02 631 7051</w:t>
      </w:r>
    </w:p>
    <w:p w:rsidR="00197C34" w:rsidRDefault="00197C34">
      <w:pPr>
        <w:rPr>
          <w:rFonts w:ascii="Calibri" w:hAnsi="Calibri" w:cs="Tahoma"/>
          <w:bCs/>
          <w:kern w:val="0"/>
          <w:sz w:val="20"/>
          <w:szCs w:val="20"/>
        </w:rPr>
      </w:pPr>
    </w:p>
    <w:p w:rsidR="00197C34" w:rsidRDefault="007F6182">
      <w:pPr>
        <w:rPr>
          <w:rFonts w:ascii="Calibri" w:hAnsi="Calibri" w:cs="Tahoma"/>
          <w:b/>
          <w:bCs/>
          <w:kern w:val="0"/>
          <w:sz w:val="20"/>
          <w:szCs w:val="20"/>
        </w:rPr>
      </w:pPr>
      <w:r>
        <w:rPr>
          <w:rFonts w:ascii="Calibri" w:hAnsi="Calibri" w:cs="Tahoma"/>
          <w:b/>
          <w:bCs/>
          <w:kern w:val="0"/>
          <w:sz w:val="20"/>
          <w:szCs w:val="20"/>
        </w:rPr>
        <w:t xml:space="preserve">Antonio </w:t>
      </w:r>
      <w:proofErr w:type="spellStart"/>
      <w:r>
        <w:rPr>
          <w:rFonts w:ascii="Calibri" w:hAnsi="Calibri" w:cs="Tahoma"/>
          <w:b/>
          <w:bCs/>
          <w:kern w:val="0"/>
          <w:sz w:val="20"/>
          <w:szCs w:val="20"/>
        </w:rPr>
        <w:t>Fidelson</w:t>
      </w:r>
      <w:proofErr w:type="spellEnd"/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President</w:t>
      </w:r>
    </w:p>
    <w:p w:rsidR="00197C34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Postal Services Mutual benefits Association, Inc.</w:t>
      </w:r>
    </w:p>
    <w:p w:rsidR="00197C34" w:rsidRPr="00A97313" w:rsidRDefault="007F6182">
      <w:pPr>
        <w:rPr>
          <w:rFonts w:ascii="Calibri" w:hAnsi="Calibri" w:cs="Tahoma"/>
          <w:bCs/>
          <w:kern w:val="0"/>
          <w:sz w:val="20"/>
          <w:szCs w:val="20"/>
        </w:rPr>
      </w:pPr>
      <w:r>
        <w:rPr>
          <w:rFonts w:ascii="Calibri" w:hAnsi="Calibri" w:cs="Tahoma"/>
          <w:bCs/>
          <w:kern w:val="0"/>
          <w:sz w:val="20"/>
          <w:szCs w:val="20"/>
        </w:rPr>
        <w:t>Contact number: 02 4040769</w:t>
      </w:r>
    </w:p>
    <w:sectPr w:rsidR="00197C34" w:rsidRPr="00A97313" w:rsidSect="00650BF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82" w:rsidRDefault="007F6182">
      <w:r>
        <w:separator/>
      </w:r>
    </w:p>
  </w:endnote>
  <w:endnote w:type="continuationSeparator" w:id="0">
    <w:p w:rsidR="007F6182" w:rsidRDefault="007F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34" w:rsidRDefault="00197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090096"/>
    </w:sdtPr>
    <w:sdtEndPr>
      <w:rPr>
        <w:rFonts w:ascii="Calibri" w:hAnsi="Calibri"/>
        <w:sz w:val="16"/>
        <w:szCs w:val="16"/>
      </w:rPr>
    </w:sdtEndPr>
    <w:sdtContent>
      <w:p w:rsidR="00197C34" w:rsidRDefault="007F6182">
        <w:pPr>
          <w:pStyle w:val="Footer"/>
          <w:ind w:left="5040" w:firstLine="1440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t xml:space="preserve">Maria Isabel V. Relova Page | </w:t>
        </w:r>
        <w:r>
          <w:rPr>
            <w:rFonts w:ascii="Calibri" w:hAnsi="Calibri"/>
            <w:sz w:val="16"/>
            <w:szCs w:val="16"/>
          </w:rPr>
          <w:fldChar w:fldCharType="begin"/>
        </w:r>
        <w:r>
          <w:rPr>
            <w:rFonts w:ascii="Calibri" w:hAnsi="Calibri"/>
            <w:sz w:val="16"/>
            <w:szCs w:val="16"/>
          </w:rPr>
          <w:instrText xml:space="preserve"> PAGE   \* MERGEFORMAT </w:instrText>
        </w:r>
        <w:r>
          <w:rPr>
            <w:rFonts w:ascii="Calibri" w:hAnsi="Calibri"/>
            <w:sz w:val="16"/>
            <w:szCs w:val="16"/>
          </w:rPr>
          <w:fldChar w:fldCharType="separate"/>
        </w:r>
        <w:r w:rsidR="00F34FB2">
          <w:rPr>
            <w:rFonts w:ascii="Calibri" w:hAnsi="Calibri"/>
            <w:noProof/>
            <w:sz w:val="16"/>
            <w:szCs w:val="16"/>
          </w:rPr>
          <w:t>3</w:t>
        </w:r>
        <w:r>
          <w:rPr>
            <w:rFonts w:ascii="Calibri" w:hAnsi="Calibri"/>
            <w:sz w:val="16"/>
            <w:szCs w:val="16"/>
          </w:rPr>
          <w:fldChar w:fldCharType="end"/>
        </w:r>
        <w:r>
          <w:rPr>
            <w:rFonts w:ascii="Calibri" w:hAnsi="Calibri"/>
            <w:sz w:val="16"/>
            <w:szCs w:val="16"/>
          </w:rPr>
          <w:t xml:space="preserve"> of 3</w:t>
        </w:r>
      </w:p>
    </w:sdtContent>
  </w:sdt>
  <w:p w:rsidR="00197C34" w:rsidRDefault="00197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34" w:rsidRDefault="0019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82" w:rsidRDefault="007F6182">
      <w:r>
        <w:separator/>
      </w:r>
    </w:p>
  </w:footnote>
  <w:footnote w:type="continuationSeparator" w:id="0">
    <w:p w:rsidR="007F6182" w:rsidRDefault="007F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34" w:rsidRDefault="00197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34" w:rsidRDefault="00197C34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34" w:rsidRDefault="00197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4B5"/>
    <w:multiLevelType w:val="multilevel"/>
    <w:tmpl w:val="213404B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6822"/>
    <w:multiLevelType w:val="multilevel"/>
    <w:tmpl w:val="347068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3B82"/>
    <w:multiLevelType w:val="multilevel"/>
    <w:tmpl w:val="4A9D3B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1E4"/>
    <w:multiLevelType w:val="multilevel"/>
    <w:tmpl w:val="594161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5BB5"/>
    <w:multiLevelType w:val="multilevel"/>
    <w:tmpl w:val="746D5BB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0"/>
    <w:rsid w:val="00011D1E"/>
    <w:rsid w:val="00142E31"/>
    <w:rsid w:val="00157EA1"/>
    <w:rsid w:val="001604DA"/>
    <w:rsid w:val="00195EFA"/>
    <w:rsid w:val="00197C34"/>
    <w:rsid w:val="002110DB"/>
    <w:rsid w:val="002319F4"/>
    <w:rsid w:val="002A30B5"/>
    <w:rsid w:val="002B219C"/>
    <w:rsid w:val="002E462D"/>
    <w:rsid w:val="003D155B"/>
    <w:rsid w:val="00512EBF"/>
    <w:rsid w:val="00583064"/>
    <w:rsid w:val="005E6930"/>
    <w:rsid w:val="00650BF6"/>
    <w:rsid w:val="00696C31"/>
    <w:rsid w:val="006B0075"/>
    <w:rsid w:val="006B1731"/>
    <w:rsid w:val="006B51F5"/>
    <w:rsid w:val="006E7E93"/>
    <w:rsid w:val="007A2B5E"/>
    <w:rsid w:val="007D539D"/>
    <w:rsid w:val="007F6182"/>
    <w:rsid w:val="0080415D"/>
    <w:rsid w:val="00807A74"/>
    <w:rsid w:val="008A78A3"/>
    <w:rsid w:val="0093422D"/>
    <w:rsid w:val="00A91299"/>
    <w:rsid w:val="00A97313"/>
    <w:rsid w:val="00B13D62"/>
    <w:rsid w:val="00B56403"/>
    <w:rsid w:val="00B769D9"/>
    <w:rsid w:val="00BB6587"/>
    <w:rsid w:val="00BE6643"/>
    <w:rsid w:val="00C266F6"/>
    <w:rsid w:val="00C74FC2"/>
    <w:rsid w:val="00C97321"/>
    <w:rsid w:val="00CE2900"/>
    <w:rsid w:val="00CE56B4"/>
    <w:rsid w:val="00D83859"/>
    <w:rsid w:val="00E039EF"/>
    <w:rsid w:val="00E06A98"/>
    <w:rsid w:val="00E167A3"/>
    <w:rsid w:val="00E66776"/>
    <w:rsid w:val="00E83BC7"/>
    <w:rsid w:val="00F34FB2"/>
    <w:rsid w:val="00F55420"/>
    <w:rsid w:val="00FC448D"/>
    <w:rsid w:val="00FC7DD9"/>
    <w:rsid w:val="00FF1E38"/>
    <w:rsid w:val="00FF446A"/>
    <w:rsid w:val="1EFC1EFC"/>
    <w:rsid w:val="24FD4188"/>
    <w:rsid w:val="3ABC0CE4"/>
    <w:rsid w:val="570B77BB"/>
    <w:rsid w:val="6D091229"/>
    <w:rsid w:val="7E8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7DDA"/>
  <w15:docId w15:val="{46C60A94-7BCF-4E50-99C6-7ADDCAE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een.condol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Isabel V. Relova</vt:lpstr>
    </vt:vector>
  </TitlesOfParts>
  <Company>Convergys Corporation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Isabel V. Relova</dc:title>
  <dc:creator>Harley Condol</dc:creator>
  <cp:lastModifiedBy>Harley Condol</cp:lastModifiedBy>
  <cp:revision>14</cp:revision>
  <dcterms:created xsi:type="dcterms:W3CDTF">2017-06-19T05:21:00Z</dcterms:created>
  <dcterms:modified xsi:type="dcterms:W3CDTF">2017-06-19T05:28:00Z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1033-10.2.0.5853</vt:lpwstr>
  </property>
</Properties>
</file>